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87E94" w14:textId="77777777" w:rsidR="008D7F73" w:rsidRPr="00957A64" w:rsidRDefault="008D7F73" w:rsidP="00957A64">
      <w:pPr>
        <w:jc w:val="center"/>
        <w:rPr>
          <w:rFonts w:ascii="Arial" w:hAnsi="Arial" w:cs="Arial"/>
          <w:b/>
          <w:sz w:val="32"/>
        </w:rPr>
      </w:pPr>
      <w:r w:rsidRPr="00957A64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175" w:type="dxa"/>
        <w:tblLayout w:type="fixed"/>
        <w:tblLook w:val="04A0" w:firstRow="1" w:lastRow="0" w:firstColumn="1" w:lastColumn="0" w:noHBand="0" w:noVBand="1"/>
      </w:tblPr>
      <w:tblGrid>
        <w:gridCol w:w="1668"/>
        <w:gridCol w:w="7507"/>
      </w:tblGrid>
      <w:tr w:rsidR="0075433F" w:rsidRPr="00A33A91" w14:paraId="23D8EF49" w14:textId="77777777" w:rsidTr="00BC633E">
        <w:trPr>
          <w:trHeight w:val="710"/>
        </w:trPr>
        <w:tc>
          <w:tcPr>
            <w:tcW w:w="1668" w:type="dxa"/>
            <w:vAlign w:val="center"/>
          </w:tcPr>
          <w:p w14:paraId="6F3CBCAB" w14:textId="77777777" w:rsidR="0075433F" w:rsidRPr="00614262" w:rsidRDefault="0075433F" w:rsidP="0075433F">
            <w:pPr>
              <w:rPr>
                <w:rFonts w:ascii="Arial" w:hAnsi="Arial" w:cs="Arial"/>
                <w:b/>
              </w:rPr>
            </w:pPr>
            <w:r w:rsidRPr="0061426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507" w:type="dxa"/>
            <w:vAlign w:val="center"/>
          </w:tcPr>
          <w:p w14:paraId="081EE236" w14:textId="2007C63E" w:rsidR="0075433F" w:rsidRPr="00A33A91" w:rsidRDefault="0075433F" w:rsidP="002F2BB4">
            <w:pPr>
              <w:rPr>
                <w:rFonts w:ascii="Arial" w:hAnsi="Arial" w:cs="Arial"/>
                <w:color w:val="0D0D0D" w:themeColor="text1" w:themeTint="F2"/>
              </w:rPr>
            </w:pPr>
            <w:r w:rsidRPr="002B1E8A">
              <w:rPr>
                <w:rFonts w:ascii="Arial" w:hAnsi="Arial" w:cs="Arial"/>
                <w:b/>
                <w:bCs/>
                <w:color w:val="FF0000"/>
              </w:rPr>
              <w:t>0732B&amp;C</w:t>
            </w:r>
            <w:r w:rsidR="002F2BB4">
              <w:rPr>
                <w:rFonts w:ascii="Arial" w:hAnsi="Arial" w:cs="Arial"/>
                <w:b/>
                <w:bCs/>
                <w:color w:val="FF0000"/>
              </w:rPr>
              <w:t>-9.3</w:t>
            </w:r>
            <w:r w:rsidRPr="002B1E8A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</w:rPr>
              <w:t>National Vocational Certificate Level-</w:t>
            </w:r>
            <w:r w:rsidR="006A1439">
              <w:rPr>
                <w:rFonts w:ascii="Arial" w:hAnsi="Arial" w:cs="Arial"/>
                <w:b/>
                <w:bCs/>
              </w:rPr>
              <w:t>2</w:t>
            </w:r>
            <w:r w:rsidRPr="0075433F">
              <w:rPr>
                <w:rFonts w:ascii="Arial" w:hAnsi="Arial" w:cs="Arial"/>
                <w:b/>
                <w:bCs/>
              </w:rPr>
              <w:t xml:space="preserve"> in DAE </w:t>
            </w:r>
            <w:r w:rsidR="00F73233" w:rsidRPr="0075433F">
              <w:rPr>
                <w:rFonts w:ascii="Arial" w:hAnsi="Arial" w:cs="Arial"/>
                <w:b/>
                <w:bCs/>
              </w:rPr>
              <w:t>Civil (</w:t>
            </w:r>
            <w:r w:rsidR="00EA3D13">
              <w:rPr>
                <w:rFonts w:ascii="Arial" w:hAnsi="Arial" w:cs="Arial"/>
                <w:b/>
                <w:bCs/>
              </w:rPr>
              <w:t>C</w:t>
            </w:r>
            <w:r w:rsidR="007C03F2">
              <w:rPr>
                <w:rFonts w:ascii="Arial" w:hAnsi="Arial" w:cs="Arial"/>
                <w:b/>
                <w:bCs/>
              </w:rPr>
              <w:t>ivil Engineering Drawing</w:t>
            </w:r>
            <w:r w:rsidRPr="0075433F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75433F" w:rsidRPr="00A33A91" w14:paraId="2FB710A5" w14:textId="77777777" w:rsidTr="00BC633E">
        <w:trPr>
          <w:trHeight w:val="699"/>
        </w:trPr>
        <w:tc>
          <w:tcPr>
            <w:tcW w:w="1668" w:type="dxa"/>
            <w:vAlign w:val="center"/>
          </w:tcPr>
          <w:p w14:paraId="546089CD" w14:textId="77777777" w:rsidR="0075433F" w:rsidRPr="00614262" w:rsidRDefault="0075433F" w:rsidP="0075433F">
            <w:pPr>
              <w:rPr>
                <w:rFonts w:ascii="Arial" w:hAnsi="Arial" w:cs="Arial"/>
                <w:b/>
              </w:rPr>
            </w:pPr>
            <w:r w:rsidRPr="00614262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507" w:type="dxa"/>
            <w:vAlign w:val="center"/>
          </w:tcPr>
          <w:p w14:paraId="169365DA" w14:textId="3F9AD9CB" w:rsidR="0075433F" w:rsidRPr="00A33A91" w:rsidRDefault="0075433F" w:rsidP="009B5156">
            <w:pPr>
              <w:spacing w:before="240"/>
              <w:rPr>
                <w:rFonts w:ascii="Arial" w:hAnsi="Arial" w:cs="Arial"/>
              </w:rPr>
            </w:pPr>
            <w:r w:rsidRPr="0075433F">
              <w:rPr>
                <w:rFonts w:ascii="Arial" w:hAnsi="Arial" w:cs="Arial"/>
                <w:b/>
                <w:bCs/>
                <w:noProof/>
              </w:rPr>
              <w:t xml:space="preserve">Summative Assessment </w:t>
            </w:r>
            <w:r w:rsidR="008B4589" w:rsidRPr="0075433F">
              <w:rPr>
                <w:rFonts w:ascii="Arial" w:hAnsi="Arial" w:cs="Arial"/>
                <w:b/>
                <w:bCs/>
                <w:noProof/>
              </w:rPr>
              <w:t xml:space="preserve">– </w:t>
            </w:r>
            <w:r w:rsidR="009B5156" w:rsidRPr="00833E79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 w:rsidR="009B1D85">
              <w:rPr>
                <w:rFonts w:ascii="Arial" w:hAnsi="Arial"/>
                <w:b/>
                <w:bCs/>
                <w:color w:val="000000"/>
              </w:rPr>
              <w:t xml:space="preserve">9.3.a </w:t>
            </w:r>
            <w:r w:rsidR="009B5156" w:rsidRPr="00833E79">
              <w:rPr>
                <w:rFonts w:ascii="Arial" w:hAnsi="Arial"/>
                <w:b/>
                <w:bCs/>
                <w:color w:val="000000"/>
              </w:rPr>
              <w:t>Basic Engineering Drawing</w:t>
            </w:r>
            <w:r w:rsidR="009B5156">
              <w:rPr>
                <w:rFonts w:ascii="Arial" w:hAnsi="Arial" w:cs="Arial"/>
                <w:b/>
                <w:bCs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 w:rsidR="009B5156">
              <w:rPr>
                <w:rFonts w:ascii="Arial" w:hAnsi="Arial" w:cs="Arial"/>
                <w:b/>
                <w:bCs/>
                <w:noProof/>
              </w:rPr>
              <w:t>2</w:t>
            </w:r>
          </w:p>
        </w:tc>
      </w:tr>
      <w:tr w:rsidR="008D7F73" w:rsidRPr="00A33A91" w14:paraId="73993275" w14:textId="77777777" w:rsidTr="00BC633E">
        <w:trPr>
          <w:trHeight w:val="813"/>
        </w:trPr>
        <w:tc>
          <w:tcPr>
            <w:tcW w:w="1668" w:type="dxa"/>
            <w:vAlign w:val="center"/>
          </w:tcPr>
          <w:p w14:paraId="1D06697A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</w:rPr>
            </w:pPr>
            <w:r w:rsidRPr="00614262"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07" w:type="dxa"/>
          </w:tcPr>
          <w:p w14:paraId="1A093781" w14:textId="77777777" w:rsidR="008D7F73" w:rsidRPr="00A33A91" w:rsidRDefault="008D7F73" w:rsidP="004C143C">
            <w:pPr>
              <w:rPr>
                <w:rFonts w:ascii="Arial" w:hAnsi="Arial" w:cs="Arial"/>
                <w:sz w:val="8"/>
              </w:rPr>
            </w:pPr>
          </w:p>
          <w:p w14:paraId="7DC13DEA" w14:textId="3A9FCBF8" w:rsidR="008D7F73" w:rsidRPr="00A33A91" w:rsidRDefault="008D7F73" w:rsidP="004C14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</w:rPr>
              <w:t>___________________</w:t>
            </w:r>
            <w:r>
              <w:rPr>
                <w:rFonts w:ascii="Arial" w:hAnsi="Arial" w:cs="Arial"/>
              </w:rPr>
              <w:t>_______________________________</w:t>
            </w:r>
          </w:p>
          <w:p w14:paraId="79712D05" w14:textId="77777777" w:rsidR="008D7F73" w:rsidRPr="00A33A91" w:rsidRDefault="008D7F73" w:rsidP="004C143C">
            <w:pPr>
              <w:rPr>
                <w:rFonts w:ascii="Arial" w:hAnsi="Arial" w:cs="Arial"/>
                <w:sz w:val="14"/>
              </w:rPr>
            </w:pPr>
          </w:p>
          <w:p w14:paraId="05D91221" w14:textId="77777777" w:rsidR="008D7F73" w:rsidRPr="00A33A91" w:rsidRDefault="008D7F73" w:rsidP="004C14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2C6BEB1" w14:textId="77777777" w:rsidTr="00BC633E">
        <w:trPr>
          <w:trHeight w:val="1533"/>
        </w:trPr>
        <w:tc>
          <w:tcPr>
            <w:tcW w:w="1668" w:type="dxa"/>
          </w:tcPr>
          <w:p w14:paraId="7C7698F8" w14:textId="77777777" w:rsidR="007C03F2" w:rsidRDefault="007C03F2" w:rsidP="007C03F2">
            <w:pPr>
              <w:rPr>
                <w:rFonts w:ascii="Arial" w:hAnsi="Arial" w:cs="Arial"/>
                <w:b/>
                <w:bCs/>
              </w:rPr>
            </w:pPr>
          </w:p>
          <w:p w14:paraId="6CD76C2F" w14:textId="77777777" w:rsidR="007C03F2" w:rsidRDefault="007C03F2" w:rsidP="007C03F2">
            <w:pPr>
              <w:rPr>
                <w:rFonts w:ascii="Arial" w:hAnsi="Arial" w:cs="Arial"/>
                <w:b/>
                <w:bCs/>
              </w:rPr>
            </w:pPr>
          </w:p>
          <w:p w14:paraId="5731B4BA" w14:textId="21921684" w:rsidR="008D7F73" w:rsidRPr="00614262" w:rsidRDefault="008D7F73" w:rsidP="007C03F2">
            <w:pPr>
              <w:rPr>
                <w:rFonts w:ascii="Arial" w:hAnsi="Arial" w:cs="Arial"/>
                <w:b/>
                <w:bCs/>
              </w:rPr>
            </w:pPr>
            <w:r w:rsidRPr="00614262">
              <w:rPr>
                <w:rFonts w:ascii="Arial" w:hAnsi="Arial" w:cs="Arial"/>
                <w:b/>
                <w:bCs/>
              </w:rPr>
              <w:t>Guidance for Candidate</w:t>
            </w:r>
          </w:p>
          <w:p w14:paraId="28EF3816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07" w:type="dxa"/>
          </w:tcPr>
          <w:p w14:paraId="7C4768C6" w14:textId="2C45A306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 xml:space="preserve">To meet this </w:t>
            </w:r>
            <w:r w:rsidR="00231AED" w:rsidRPr="00A33A91">
              <w:rPr>
                <w:rFonts w:ascii="Arial" w:hAnsi="Arial" w:cs="Arial"/>
                <w:b/>
              </w:rPr>
              <w:t>standard,</w:t>
            </w:r>
            <w:r w:rsidRPr="00A33A91">
              <w:rPr>
                <w:rFonts w:ascii="Arial" w:hAnsi="Arial" w:cs="Arial"/>
                <w:b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</w:rPr>
              <w:t>0</w:t>
            </w:r>
            <w:r w:rsidR="007B5F26">
              <w:rPr>
                <w:rFonts w:ascii="Arial" w:hAnsi="Arial" w:cs="Arial"/>
                <w:b/>
              </w:rPr>
              <w:t>5</w:t>
            </w:r>
            <w:r w:rsidRPr="00A33A91">
              <w:rPr>
                <w:rFonts w:ascii="Arial" w:hAnsi="Arial" w:cs="Arial"/>
                <w:b/>
              </w:rPr>
              <w:t xml:space="preserve"> Hrs.</w:t>
            </w:r>
            <w:r w:rsidRPr="00A33A91">
              <w:rPr>
                <w:rFonts w:ascii="Arial" w:hAnsi="Arial" w:cs="Arial"/>
                <w:b/>
                <w:i/>
              </w:rPr>
              <w:t xml:space="preserve"> </w:t>
            </w:r>
            <w:r w:rsidRPr="00A33A91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74BB9179" w14:textId="351EAEB8" w:rsidR="008B4589" w:rsidRPr="00285078" w:rsidRDefault="008B4589" w:rsidP="00C42E38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285078">
              <w:rPr>
                <w:rFonts w:ascii="Times New Roman" w:hAnsi="Times New Roman" w:cs="Times New Roman"/>
                <w:bCs/>
              </w:rPr>
              <w:t>P</w:t>
            </w:r>
            <w:r w:rsidR="009B1D85" w:rsidRPr="00285078">
              <w:rPr>
                <w:rFonts w:ascii="Times New Roman" w:hAnsi="Times New Roman" w:cs="Times New Roman"/>
                <w:bCs/>
              </w:rPr>
              <w:t xml:space="preserve">erform Lettering </w:t>
            </w:r>
            <w:r w:rsidR="00B657A4" w:rsidRPr="00285078">
              <w:rPr>
                <w:rFonts w:ascii="Times New Roman" w:hAnsi="Times New Roman" w:cs="Times New Roman"/>
                <w:bCs/>
              </w:rPr>
              <w:t>and Dimensioning on Scale Drawings</w:t>
            </w:r>
            <w:r w:rsidR="007C03F2" w:rsidRPr="00285078">
              <w:rPr>
                <w:rFonts w:ascii="Times New Roman" w:hAnsi="Times New Roman" w:cs="Times New Roman"/>
                <w:bCs/>
              </w:rPr>
              <w:t>.</w:t>
            </w:r>
          </w:p>
          <w:p w14:paraId="5AC8D501" w14:textId="2EF423FC" w:rsidR="008B4589" w:rsidRPr="00285078" w:rsidRDefault="007C03F2" w:rsidP="00C42E38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285078">
              <w:rPr>
                <w:rFonts w:ascii="Times New Roman" w:hAnsi="Times New Roman" w:cs="Times New Roman"/>
                <w:bCs/>
              </w:rPr>
              <w:t>Produce</w:t>
            </w:r>
            <w:r w:rsidRPr="00285078">
              <w:rPr>
                <w:rFonts w:ascii="Times New Roman" w:hAnsi="Times New Roman" w:cs="Times New Roman"/>
              </w:rPr>
              <w:t xml:space="preserve"> Orthographic Projections</w:t>
            </w:r>
            <w:r w:rsidRPr="00285078">
              <w:rPr>
                <w:rFonts w:ascii="Times New Roman" w:hAnsi="Times New Roman" w:cs="Times New Roman"/>
                <w:bCs/>
              </w:rPr>
              <w:t xml:space="preserve"> and Sectioning</w:t>
            </w:r>
          </w:p>
          <w:p w14:paraId="0616ED14" w14:textId="77777777" w:rsidR="007C03F2" w:rsidRPr="00285078" w:rsidRDefault="007C03F2" w:rsidP="00C42E38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285078">
              <w:rPr>
                <w:rFonts w:ascii="Times New Roman" w:hAnsi="Times New Roman" w:cs="Times New Roman"/>
              </w:rPr>
              <w:t>Produce Pictorial Drawings</w:t>
            </w:r>
            <w:r w:rsidRPr="00285078">
              <w:rPr>
                <w:rFonts w:ascii="Times New Roman" w:hAnsi="Times New Roman" w:cs="Times New Roman"/>
                <w:bCs/>
              </w:rPr>
              <w:t xml:space="preserve"> and Auxiliary views.</w:t>
            </w:r>
          </w:p>
          <w:p w14:paraId="1F2CBFCC" w14:textId="29513114" w:rsidR="008D7F73" w:rsidRPr="007C03F2" w:rsidRDefault="00B657A4" w:rsidP="00C42E38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85078">
              <w:rPr>
                <w:rFonts w:ascii="Times New Roman" w:hAnsi="Times New Roman" w:cs="Times New Roman"/>
                <w:bCs/>
              </w:rPr>
              <w:t>Knowledge Assessment</w:t>
            </w:r>
          </w:p>
        </w:tc>
      </w:tr>
      <w:tr w:rsidR="008D7F73" w:rsidRPr="00A33A91" w14:paraId="30562259" w14:textId="77777777" w:rsidTr="00BC633E">
        <w:trPr>
          <w:trHeight w:val="917"/>
        </w:trPr>
        <w:tc>
          <w:tcPr>
            <w:tcW w:w="1668" w:type="dxa"/>
            <w:vAlign w:val="center"/>
          </w:tcPr>
          <w:p w14:paraId="6D8E4E03" w14:textId="41922AAD" w:rsidR="008D7F73" w:rsidRPr="00614262" w:rsidRDefault="008D7F73" w:rsidP="003E6569">
            <w:pPr>
              <w:rPr>
                <w:rFonts w:ascii="Arial" w:hAnsi="Arial" w:cs="Arial"/>
                <w:b/>
                <w:bCs/>
              </w:rPr>
            </w:pPr>
            <w:r w:rsidRPr="00614262">
              <w:rPr>
                <w:rFonts w:ascii="Arial" w:hAnsi="Arial" w:cs="Arial"/>
                <w:b/>
                <w:bCs/>
              </w:rPr>
              <w:t xml:space="preserve">Time:  </w:t>
            </w:r>
            <w:r>
              <w:rPr>
                <w:rFonts w:ascii="Arial" w:hAnsi="Arial" w:cs="Arial"/>
                <w:b/>
                <w:bCs/>
              </w:rPr>
              <w:t>0</w:t>
            </w:r>
            <w:r w:rsidR="003E6569">
              <w:rPr>
                <w:rFonts w:ascii="Arial" w:hAnsi="Arial" w:cs="Arial"/>
                <w:b/>
                <w:bCs/>
              </w:rPr>
              <w:t>4</w:t>
            </w:r>
            <w:r w:rsidRPr="0061426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</w:rPr>
              <w:t>Hrs</w:t>
            </w:r>
            <w:proofErr w:type="spellEnd"/>
          </w:p>
        </w:tc>
        <w:tc>
          <w:tcPr>
            <w:tcW w:w="7507" w:type="dxa"/>
          </w:tcPr>
          <w:p w14:paraId="654D0792" w14:textId="77777777" w:rsidR="002F2BB4" w:rsidRDefault="008D7F73" w:rsidP="00B657A4">
            <w:pPr>
              <w:pStyle w:val="NoSpacing"/>
              <w:jc w:val="both"/>
              <w:rPr>
                <w:b/>
              </w:rPr>
            </w:pPr>
            <w:r w:rsidRPr="006A1439">
              <w:rPr>
                <w:b/>
              </w:rPr>
              <w:t xml:space="preserve">During a practical assessment, under observation by an assessor, you are required </w:t>
            </w:r>
            <w:r w:rsidR="00AE34E0" w:rsidRPr="006A1439">
              <w:rPr>
                <w:b/>
              </w:rPr>
              <w:t>to:</w:t>
            </w:r>
            <w:r w:rsidR="00B657A4">
              <w:rPr>
                <w:b/>
              </w:rPr>
              <w:t xml:space="preserve"> </w:t>
            </w:r>
          </w:p>
          <w:p w14:paraId="1DE29E94" w14:textId="5051215B" w:rsidR="002F2BB4" w:rsidRPr="006A08F7" w:rsidRDefault="00B657A4" w:rsidP="00285078">
            <w:pPr>
              <w:pStyle w:val="NoSpacing"/>
              <w:numPr>
                <w:ilvl w:val="0"/>
                <w:numId w:val="40"/>
              </w:numPr>
              <w:ind w:left="469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 xml:space="preserve">Produce </w:t>
            </w:r>
            <w:r w:rsidR="006A1439" w:rsidRPr="006A08F7">
              <w:rPr>
                <w:rFonts w:cstheme="minorHAnsi"/>
              </w:rPr>
              <w:t xml:space="preserve">Orthographic Projections </w:t>
            </w:r>
            <w:r w:rsidR="002742E5" w:rsidRPr="006A08F7">
              <w:rPr>
                <w:rFonts w:cstheme="minorHAnsi"/>
              </w:rPr>
              <w:t>(1</w:t>
            </w:r>
            <w:r w:rsidR="002742E5" w:rsidRPr="006A08F7">
              <w:rPr>
                <w:rFonts w:cstheme="minorHAnsi"/>
                <w:vertAlign w:val="superscript"/>
              </w:rPr>
              <w:t>st</w:t>
            </w:r>
            <w:r w:rsidR="002742E5" w:rsidRPr="006A08F7">
              <w:rPr>
                <w:rFonts w:cstheme="minorHAnsi"/>
              </w:rPr>
              <w:t xml:space="preserve"> &amp; 3</w:t>
            </w:r>
            <w:r w:rsidR="002742E5" w:rsidRPr="006A08F7">
              <w:rPr>
                <w:rFonts w:cstheme="minorHAnsi"/>
                <w:vertAlign w:val="superscript"/>
              </w:rPr>
              <w:t>rd</w:t>
            </w:r>
            <w:r w:rsidR="002742E5" w:rsidRPr="006A08F7">
              <w:rPr>
                <w:rFonts w:cstheme="minorHAnsi"/>
              </w:rPr>
              <w:t xml:space="preserve"> </w:t>
            </w:r>
            <w:r w:rsidR="006A1439" w:rsidRPr="006A08F7">
              <w:rPr>
                <w:rFonts w:cstheme="minorHAnsi"/>
              </w:rPr>
              <w:t>a</w:t>
            </w:r>
            <w:r w:rsidR="002742E5" w:rsidRPr="006A08F7">
              <w:rPr>
                <w:rFonts w:cstheme="minorHAnsi"/>
              </w:rPr>
              <w:t xml:space="preserve">ngle) </w:t>
            </w:r>
            <w:r w:rsidR="00210B7C">
              <w:rPr>
                <w:rFonts w:cstheme="minorHAnsi"/>
              </w:rPr>
              <w:t xml:space="preserve">with lettering and Dimensions </w:t>
            </w:r>
            <w:r w:rsidR="002742E5" w:rsidRPr="006A08F7">
              <w:rPr>
                <w:rFonts w:cstheme="minorHAnsi"/>
              </w:rPr>
              <w:t xml:space="preserve">of </w:t>
            </w:r>
            <w:r w:rsidR="000339EE">
              <w:rPr>
                <w:rFonts w:cstheme="minorHAnsi"/>
              </w:rPr>
              <w:t>“</w:t>
            </w:r>
            <w:r w:rsidR="002742E5" w:rsidRPr="006A08F7">
              <w:rPr>
                <w:rFonts w:cstheme="minorHAnsi"/>
              </w:rPr>
              <w:t>V</w:t>
            </w:r>
            <w:r w:rsidR="00285078">
              <w:rPr>
                <w:rFonts w:cstheme="minorHAnsi"/>
              </w:rPr>
              <w:t>-</w:t>
            </w:r>
            <w:r w:rsidR="002742E5" w:rsidRPr="006A08F7">
              <w:rPr>
                <w:rFonts w:cstheme="minorHAnsi"/>
              </w:rPr>
              <w:t>B</w:t>
            </w:r>
            <w:r w:rsidR="00285078">
              <w:rPr>
                <w:rFonts w:cstheme="minorHAnsi"/>
              </w:rPr>
              <w:t>lock</w:t>
            </w:r>
            <w:r w:rsidR="000339EE">
              <w:rPr>
                <w:rFonts w:cstheme="minorHAnsi"/>
              </w:rPr>
              <w:t>”</w:t>
            </w:r>
            <w:r w:rsidR="00285078">
              <w:rPr>
                <w:rFonts w:cstheme="minorHAnsi"/>
              </w:rPr>
              <w:t xml:space="preserve"> on drawing sheet</w:t>
            </w:r>
            <w:r w:rsidR="00DD1ECF">
              <w:rPr>
                <w:rFonts w:cstheme="minorHAnsi"/>
              </w:rPr>
              <w:t>s</w:t>
            </w:r>
            <w:r w:rsidR="00285078">
              <w:rPr>
                <w:rFonts w:cstheme="minorHAnsi"/>
              </w:rPr>
              <w:t xml:space="preserve"> with its division</w:t>
            </w:r>
            <w:r w:rsidR="005062A4">
              <w:rPr>
                <w:rFonts w:cstheme="minorHAnsi"/>
              </w:rPr>
              <w:t xml:space="preserve"> as shown annexure-A</w:t>
            </w:r>
            <w:r w:rsidR="00285078">
              <w:rPr>
                <w:rFonts w:cstheme="minorHAnsi"/>
              </w:rPr>
              <w:t>.</w:t>
            </w:r>
          </w:p>
          <w:p w14:paraId="61A0DAD0" w14:textId="2A11C2BD" w:rsidR="00851FA7" w:rsidRPr="006A08F7" w:rsidRDefault="006A1439" w:rsidP="00285078">
            <w:pPr>
              <w:pStyle w:val="NoSpacing"/>
              <w:numPr>
                <w:ilvl w:val="0"/>
                <w:numId w:val="40"/>
              </w:numPr>
              <w:ind w:left="469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>Produce Pictori</w:t>
            </w:r>
            <w:r w:rsidR="006A08F7" w:rsidRPr="006A08F7">
              <w:rPr>
                <w:rFonts w:cstheme="minorHAnsi"/>
              </w:rPr>
              <w:t xml:space="preserve">al </w:t>
            </w:r>
            <w:r w:rsidR="00772CED">
              <w:rPr>
                <w:rFonts w:cstheme="minorHAnsi"/>
              </w:rPr>
              <w:t xml:space="preserve">and </w:t>
            </w:r>
            <w:r w:rsidR="00772CED" w:rsidRPr="006A08F7">
              <w:rPr>
                <w:rFonts w:cstheme="minorHAnsi"/>
              </w:rPr>
              <w:t xml:space="preserve">Auxiliary views </w:t>
            </w:r>
            <w:r w:rsidR="00772CED">
              <w:rPr>
                <w:rFonts w:cstheme="minorHAnsi"/>
              </w:rPr>
              <w:t xml:space="preserve">of given </w:t>
            </w:r>
            <w:r w:rsidR="00DF2F9C">
              <w:rPr>
                <w:rFonts w:cstheme="minorHAnsi"/>
              </w:rPr>
              <w:t xml:space="preserve">Orthographic Projections </w:t>
            </w:r>
            <w:r w:rsidR="00DD1ECF">
              <w:rPr>
                <w:rFonts w:cstheme="minorHAnsi"/>
              </w:rPr>
              <w:t xml:space="preserve">with complete dimensions and lettering </w:t>
            </w:r>
            <w:r w:rsidR="00772CED">
              <w:rPr>
                <w:rFonts w:cstheme="minorHAnsi"/>
              </w:rPr>
              <w:t>a</w:t>
            </w:r>
            <w:r w:rsidR="006A08F7" w:rsidRPr="006A08F7">
              <w:rPr>
                <w:rFonts w:cstheme="minorHAnsi"/>
              </w:rPr>
              <w:t>s</w:t>
            </w:r>
            <w:r w:rsidR="00772CED">
              <w:rPr>
                <w:rFonts w:cstheme="minorHAnsi"/>
              </w:rPr>
              <w:t xml:space="preserve"> shown in Annexure-B</w:t>
            </w:r>
            <w:r w:rsidR="00285078">
              <w:rPr>
                <w:rFonts w:cstheme="minorHAnsi"/>
              </w:rPr>
              <w:t>.</w:t>
            </w:r>
          </w:p>
          <w:p w14:paraId="0753AE66" w14:textId="78CD0EBC" w:rsidR="008D7F73" w:rsidRPr="004C143C" w:rsidRDefault="008358AC" w:rsidP="008358AC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8D7F73" w:rsidRPr="004C143C">
              <w:rPr>
                <w:rFonts w:ascii="Arial" w:hAnsi="Arial" w:cs="Arial"/>
              </w:rPr>
              <w:t>emonstrating the following criteria:</w:t>
            </w:r>
          </w:p>
        </w:tc>
      </w:tr>
      <w:tr w:rsidR="008D7F73" w:rsidRPr="00A33A91" w14:paraId="5DF3768C" w14:textId="77777777" w:rsidTr="00BC633E">
        <w:trPr>
          <w:trHeight w:val="5646"/>
        </w:trPr>
        <w:tc>
          <w:tcPr>
            <w:tcW w:w="1668" w:type="dxa"/>
            <w:vAlign w:val="center"/>
          </w:tcPr>
          <w:p w14:paraId="73707902" w14:textId="349BA12C" w:rsidR="008D7F73" w:rsidRPr="00614262" w:rsidRDefault="008D7F73" w:rsidP="004C143C">
            <w:pPr>
              <w:rPr>
                <w:rFonts w:ascii="Arial" w:hAnsi="Arial" w:cs="Arial"/>
                <w:b/>
                <w:bCs/>
              </w:rPr>
            </w:pPr>
            <w:r w:rsidRPr="00614262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07" w:type="dxa"/>
          </w:tcPr>
          <w:p w14:paraId="2D38E2F4" w14:textId="341903AE" w:rsidR="002B2096" w:rsidRPr="003C7FDB" w:rsidRDefault="005C7741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Specify</w:t>
            </w:r>
            <w:r w:rsidR="002B2096" w:rsidRPr="003C7FDB">
              <w:rPr>
                <w:rFonts w:ascii="Times New Roman" w:hAnsi="Times New Roman" w:cs="Times New Roman"/>
              </w:rPr>
              <w:t xml:space="preserve"> </w:t>
            </w:r>
            <w:r w:rsidRPr="003C7FDB">
              <w:rPr>
                <w:rFonts w:ascii="Times New Roman" w:hAnsi="Times New Roman" w:cs="Times New Roman"/>
              </w:rPr>
              <w:t xml:space="preserve">strokes for </w:t>
            </w:r>
            <w:r w:rsidR="00735607" w:rsidRPr="003C7FDB">
              <w:rPr>
                <w:rFonts w:ascii="Times New Roman" w:hAnsi="Times New Roman" w:cs="Times New Roman"/>
              </w:rPr>
              <w:t>lettering</w:t>
            </w:r>
            <w:r w:rsidR="003C7FDB">
              <w:rPr>
                <w:rFonts w:ascii="Times New Roman" w:hAnsi="Times New Roman" w:cs="Times New Roman"/>
              </w:rPr>
              <w:t xml:space="preserve"> on drawing sheets.</w:t>
            </w:r>
          </w:p>
          <w:p w14:paraId="7A6770C5" w14:textId="123209EA" w:rsidR="002B2096" w:rsidRPr="003C7FDB" w:rsidRDefault="00735607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 xml:space="preserve">Draw </w:t>
            </w:r>
            <w:r w:rsidR="003C7FDB">
              <w:rPr>
                <w:rFonts w:ascii="Times New Roman" w:hAnsi="Times New Roman" w:cs="Times New Roman"/>
              </w:rPr>
              <w:t xml:space="preserve">system of </w:t>
            </w:r>
            <w:r w:rsidRPr="003C7FDB">
              <w:rPr>
                <w:rFonts w:ascii="Times New Roman" w:hAnsi="Times New Roman" w:cs="Times New Roman"/>
              </w:rPr>
              <w:t xml:space="preserve">dimensioning </w:t>
            </w:r>
            <w:r w:rsidR="00792ECE">
              <w:rPr>
                <w:rFonts w:ascii="Times New Roman" w:hAnsi="Times New Roman" w:cs="Times New Roman"/>
              </w:rPr>
              <w:t>f</w:t>
            </w:r>
            <w:r w:rsidRPr="003C7FDB">
              <w:rPr>
                <w:rFonts w:ascii="Times New Roman" w:hAnsi="Times New Roman" w:cs="Times New Roman"/>
              </w:rPr>
              <w:t>o</w:t>
            </w:r>
            <w:r w:rsidR="00792ECE">
              <w:rPr>
                <w:rFonts w:ascii="Times New Roman" w:hAnsi="Times New Roman" w:cs="Times New Roman"/>
              </w:rPr>
              <w:t>r</w:t>
            </w:r>
            <w:r w:rsidRPr="003C7FDB">
              <w:rPr>
                <w:rFonts w:ascii="Times New Roman" w:hAnsi="Times New Roman" w:cs="Times New Roman"/>
              </w:rPr>
              <w:t xml:space="preserve"> scale drawings.</w:t>
            </w:r>
          </w:p>
          <w:p w14:paraId="6D5E365E" w14:textId="2FCAE19F" w:rsidR="002B2096" w:rsidRPr="003C7FDB" w:rsidRDefault="00735607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Draw Sectioning</w:t>
            </w:r>
            <w:r w:rsidR="002B2096" w:rsidRPr="003C7FDB">
              <w:rPr>
                <w:rFonts w:ascii="Times New Roman" w:hAnsi="Times New Roman" w:cs="Times New Roman"/>
              </w:rPr>
              <w:t>.</w:t>
            </w:r>
          </w:p>
          <w:p w14:paraId="52589747" w14:textId="5007164D" w:rsidR="002B2096" w:rsidRPr="003C7FDB" w:rsidRDefault="00735607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Draw Orthographic Projections.</w:t>
            </w:r>
          </w:p>
          <w:p w14:paraId="2BB0649F" w14:textId="52EAB934" w:rsidR="002B2096" w:rsidRPr="003C7FDB" w:rsidRDefault="002B2096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Dra</w:t>
            </w:r>
            <w:r w:rsidR="00735607" w:rsidRPr="003C7FDB">
              <w:rPr>
                <w:rFonts w:ascii="Times New Roman" w:hAnsi="Times New Roman" w:cs="Times New Roman"/>
              </w:rPr>
              <w:t>w different Pictorial Drawings</w:t>
            </w:r>
            <w:r w:rsidRPr="003C7FDB">
              <w:rPr>
                <w:rFonts w:ascii="Times New Roman" w:hAnsi="Times New Roman" w:cs="Times New Roman"/>
              </w:rPr>
              <w:t>.</w:t>
            </w:r>
          </w:p>
          <w:p w14:paraId="2910FBD5" w14:textId="2B1154B0" w:rsidR="002B2096" w:rsidRPr="003C7FDB" w:rsidRDefault="002B2096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D</w:t>
            </w:r>
            <w:r w:rsidR="00735607" w:rsidRPr="003C7FDB">
              <w:rPr>
                <w:rFonts w:ascii="Times New Roman" w:hAnsi="Times New Roman" w:cs="Times New Roman"/>
              </w:rPr>
              <w:t>raw different Auxiliary views.</w:t>
            </w:r>
          </w:p>
          <w:p w14:paraId="0B99EC94" w14:textId="5DC77D82" w:rsidR="002B2096" w:rsidRPr="003C7FDB" w:rsidRDefault="0020386E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Mark north direction on Drawings.</w:t>
            </w:r>
          </w:p>
          <w:p w14:paraId="2B15A735" w14:textId="7B2B9C2C" w:rsidR="002B2096" w:rsidRDefault="002B2096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 xml:space="preserve">Identify </w:t>
            </w:r>
            <w:r w:rsidR="0020386E" w:rsidRPr="003C7FDB">
              <w:rPr>
                <w:rFonts w:ascii="Times New Roman" w:hAnsi="Times New Roman" w:cs="Times New Roman"/>
              </w:rPr>
              <w:t xml:space="preserve">Title Block </w:t>
            </w:r>
            <w:r w:rsidR="00792ECE">
              <w:rPr>
                <w:rFonts w:ascii="Times New Roman" w:hAnsi="Times New Roman" w:cs="Times New Roman"/>
              </w:rPr>
              <w:t xml:space="preserve">/ Title Strip </w:t>
            </w:r>
            <w:r w:rsidR="0020386E" w:rsidRPr="003C7FDB">
              <w:rPr>
                <w:rFonts w:ascii="Times New Roman" w:hAnsi="Times New Roman" w:cs="Times New Roman"/>
              </w:rPr>
              <w:t>on Drawing Sheet</w:t>
            </w:r>
            <w:r w:rsidRPr="003C7FDB">
              <w:rPr>
                <w:rFonts w:ascii="Times New Roman" w:hAnsi="Times New Roman" w:cs="Times New Roman"/>
              </w:rPr>
              <w:t>s.</w:t>
            </w:r>
          </w:p>
          <w:p w14:paraId="78BC73FE" w14:textId="255F8937" w:rsidR="002B2096" w:rsidRPr="003C7FDB" w:rsidRDefault="002B2096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 xml:space="preserve">Specify the </w:t>
            </w:r>
            <w:r w:rsidR="00A860D0" w:rsidRPr="003C7FDB">
              <w:rPr>
                <w:rFonts w:ascii="Times New Roman" w:hAnsi="Times New Roman" w:cs="Times New Roman"/>
              </w:rPr>
              <w:t>safety precautions during drawing work.</w:t>
            </w:r>
          </w:p>
          <w:p w14:paraId="70BACC02" w14:textId="7AA119DE" w:rsidR="002B2096" w:rsidRPr="003C7FDB" w:rsidRDefault="002B2096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 xml:space="preserve">Determine the sequence </w:t>
            </w:r>
            <w:r w:rsidR="00A860D0" w:rsidRPr="003C7FDB">
              <w:rPr>
                <w:rFonts w:ascii="Times New Roman" w:hAnsi="Times New Roman" w:cs="Times New Roman"/>
              </w:rPr>
              <w:t>t</w:t>
            </w:r>
            <w:r w:rsidRPr="003C7FDB">
              <w:rPr>
                <w:rFonts w:ascii="Times New Roman" w:hAnsi="Times New Roman" w:cs="Times New Roman"/>
              </w:rPr>
              <w:t>o</w:t>
            </w:r>
            <w:r w:rsidR="00A860D0" w:rsidRPr="003C7FDB">
              <w:rPr>
                <w:rFonts w:ascii="Times New Roman" w:hAnsi="Times New Roman" w:cs="Times New Roman"/>
              </w:rPr>
              <w:t xml:space="preserve"> prepare drawing</w:t>
            </w:r>
            <w:r w:rsidRPr="003C7FDB">
              <w:rPr>
                <w:rFonts w:ascii="Times New Roman" w:hAnsi="Times New Roman" w:cs="Times New Roman"/>
              </w:rPr>
              <w:t>s.</w:t>
            </w:r>
          </w:p>
          <w:p w14:paraId="6B9E4CB6" w14:textId="4E18A9E9" w:rsidR="00E83DFD" w:rsidRPr="001B7DBE" w:rsidRDefault="001B7DBE" w:rsidP="0033536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ind w:left="469" w:hanging="32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en-AU"/>
              </w:rPr>
            </w:pPr>
            <w:r w:rsidRPr="001B7DBE">
              <w:rPr>
                <w:rFonts w:ascii="Times New Roman" w:hAnsi="Times New Roman" w:cs="Times New Roman"/>
                <w:iCs/>
                <w:color w:val="000000" w:themeColor="text1"/>
              </w:rPr>
              <w:t>Differentiate between Oblique and Perspective views.</w:t>
            </w:r>
          </w:p>
          <w:p w14:paraId="6FA5D7E8" w14:textId="235FCBE1" w:rsidR="005C7741" w:rsidRPr="003C7FDB" w:rsidRDefault="005C7741" w:rsidP="0033536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ind w:left="469" w:hanging="327"/>
              <w:jc w:val="both"/>
              <w:rPr>
                <w:rFonts w:ascii="Times New Roman" w:hAnsi="Times New Roman" w:cs="Times New Roman"/>
                <w:b/>
                <w:bCs/>
                <w:lang w:val="en-AU"/>
              </w:rPr>
            </w:pPr>
            <w:r w:rsidRPr="003C7FDB">
              <w:rPr>
                <w:rFonts w:ascii="Times New Roman" w:hAnsi="Times New Roman" w:cs="Times New Roman"/>
                <w:iCs/>
              </w:rPr>
              <w:t>Rec</w:t>
            </w:r>
            <w:r w:rsidR="00792ECE">
              <w:rPr>
                <w:rFonts w:ascii="Times New Roman" w:hAnsi="Times New Roman" w:cs="Times New Roman"/>
                <w:iCs/>
              </w:rPr>
              <w:t>ognize Data to prepare drawings and distribution of sheet.</w:t>
            </w:r>
          </w:p>
          <w:p w14:paraId="236B6F6C" w14:textId="205655CC" w:rsidR="00E83DFD" w:rsidRPr="003C7FDB" w:rsidRDefault="005C7741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 xml:space="preserve">Observe principles </w:t>
            </w:r>
            <w:r w:rsidR="00BC633E">
              <w:rPr>
                <w:rFonts w:ascii="Times New Roman" w:hAnsi="Times New Roman" w:cs="Times New Roman"/>
              </w:rPr>
              <w:t>&amp; Local Standards for Drawing</w:t>
            </w:r>
            <w:r w:rsidR="006571B9">
              <w:rPr>
                <w:rFonts w:ascii="Times New Roman" w:hAnsi="Times New Roman" w:cs="Times New Roman"/>
              </w:rPr>
              <w:t xml:space="preserve">, Arrows, Lettering, Dimensions </w:t>
            </w:r>
            <w:r w:rsidR="00BC633E">
              <w:rPr>
                <w:rFonts w:ascii="Times New Roman" w:hAnsi="Times New Roman" w:cs="Times New Roman"/>
              </w:rPr>
              <w:t>and Lines.</w:t>
            </w:r>
          </w:p>
          <w:p w14:paraId="0F76DC70" w14:textId="0678369A" w:rsidR="00D63092" w:rsidRPr="003C7FDB" w:rsidRDefault="003C7FDB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Draw different Geometrical drawings.</w:t>
            </w:r>
          </w:p>
        </w:tc>
      </w:tr>
    </w:tbl>
    <w:p w14:paraId="21293B5B" w14:textId="5BFC98D8" w:rsidR="008D7F73" w:rsidRPr="00A33A91" w:rsidRDefault="008D7F73" w:rsidP="004E6151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8D7F73" w:rsidRPr="003074E8" w14:paraId="029C7202" w14:textId="77777777" w:rsidTr="0075433F">
        <w:trPr>
          <w:trHeight w:val="530"/>
        </w:trPr>
        <w:tc>
          <w:tcPr>
            <w:tcW w:w="2168" w:type="dxa"/>
            <w:vAlign w:val="center"/>
          </w:tcPr>
          <w:p w14:paraId="45D6C5D6" w14:textId="77777777" w:rsidR="008D7F73" w:rsidRPr="003074E8" w:rsidRDefault="008D7F73" w:rsidP="004C143C">
            <w:pPr>
              <w:rPr>
                <w:rFonts w:ascii="Arial" w:hAnsi="Arial" w:cs="Arial"/>
                <w:b/>
              </w:rPr>
            </w:pPr>
            <w:r w:rsidRPr="003074E8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5B7069EC" w14:textId="77777777" w:rsidR="008D7F73" w:rsidRPr="003074E8" w:rsidRDefault="008D7F73" w:rsidP="004C143C">
            <w:pPr>
              <w:rPr>
                <w:rFonts w:ascii="Arial" w:hAnsi="Arial" w:cs="Arial"/>
              </w:rPr>
            </w:pPr>
          </w:p>
        </w:tc>
      </w:tr>
      <w:tr w:rsidR="008D7F73" w:rsidRPr="003074E8" w14:paraId="6BF89377" w14:textId="77777777" w:rsidTr="0075433F">
        <w:trPr>
          <w:trHeight w:val="440"/>
        </w:trPr>
        <w:tc>
          <w:tcPr>
            <w:tcW w:w="2168" w:type="dxa"/>
            <w:vAlign w:val="center"/>
          </w:tcPr>
          <w:p w14:paraId="46CE6016" w14:textId="77777777" w:rsidR="008D7F73" w:rsidRPr="003074E8" w:rsidRDefault="008D7F73" w:rsidP="004C143C">
            <w:pPr>
              <w:rPr>
                <w:rFonts w:ascii="Arial" w:hAnsi="Arial" w:cs="Arial"/>
                <w:b/>
              </w:rPr>
            </w:pPr>
            <w:r w:rsidRPr="003074E8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741" w:type="dxa"/>
            <w:vAlign w:val="center"/>
          </w:tcPr>
          <w:p w14:paraId="76491005" w14:textId="77777777" w:rsidR="008D7F73" w:rsidRPr="003074E8" w:rsidRDefault="008D7F73" w:rsidP="004C143C">
            <w:pPr>
              <w:rPr>
                <w:rFonts w:ascii="Arial" w:hAnsi="Arial" w:cs="Arial"/>
              </w:rPr>
            </w:pPr>
          </w:p>
        </w:tc>
      </w:tr>
      <w:tr w:rsidR="00DB1C92" w:rsidRPr="003074E8" w14:paraId="18AAA6CA" w14:textId="77777777" w:rsidTr="0075433F">
        <w:trPr>
          <w:trHeight w:val="262"/>
        </w:trPr>
        <w:tc>
          <w:tcPr>
            <w:tcW w:w="2168" w:type="dxa"/>
            <w:vAlign w:val="center"/>
          </w:tcPr>
          <w:p w14:paraId="3A3E1B9D" w14:textId="77777777" w:rsidR="00DB1C92" w:rsidRPr="00614262" w:rsidRDefault="00DB1C92" w:rsidP="00DB1C92">
            <w:pPr>
              <w:rPr>
                <w:rFonts w:ascii="Arial" w:hAnsi="Arial" w:cs="Arial"/>
                <w:b/>
              </w:rPr>
            </w:pPr>
            <w:r w:rsidRPr="0061426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741" w:type="dxa"/>
            <w:vAlign w:val="center"/>
          </w:tcPr>
          <w:p w14:paraId="7BB638B6" w14:textId="67E0DF3A" w:rsidR="00DB1C92" w:rsidRPr="00A33A91" w:rsidRDefault="00DB1C92" w:rsidP="002C23E3">
            <w:pPr>
              <w:rPr>
                <w:rFonts w:ascii="Arial" w:hAnsi="Arial" w:cs="Arial"/>
                <w:color w:val="0D0D0D" w:themeColor="text1" w:themeTint="F2"/>
              </w:rPr>
            </w:pPr>
            <w:r w:rsidRPr="002B1E8A">
              <w:rPr>
                <w:rFonts w:ascii="Arial" w:hAnsi="Arial" w:cs="Arial"/>
                <w:b/>
                <w:bCs/>
                <w:color w:val="FF0000"/>
              </w:rPr>
              <w:t>0732B&amp;C</w:t>
            </w:r>
            <w:r w:rsidR="002C23E3">
              <w:rPr>
                <w:rFonts w:ascii="Arial" w:hAnsi="Arial" w:cs="Arial"/>
                <w:b/>
                <w:bCs/>
                <w:color w:val="FF0000"/>
              </w:rPr>
              <w:t>-9.3</w:t>
            </w:r>
            <w:r w:rsidRPr="002B1E8A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</w:rPr>
              <w:t>National Vocational Certificate Level-</w:t>
            </w:r>
            <w:r w:rsidR="008C5905">
              <w:rPr>
                <w:rFonts w:ascii="Arial" w:hAnsi="Arial" w:cs="Arial"/>
                <w:b/>
                <w:bCs/>
              </w:rPr>
              <w:t>2</w:t>
            </w:r>
            <w:r w:rsidRPr="0075433F">
              <w:rPr>
                <w:rFonts w:ascii="Arial" w:hAnsi="Arial" w:cs="Arial"/>
                <w:b/>
                <w:bCs/>
              </w:rPr>
              <w:t xml:space="preserve"> in DAE Civil (</w:t>
            </w:r>
            <w:r>
              <w:rPr>
                <w:rFonts w:ascii="Arial" w:hAnsi="Arial" w:cs="Arial"/>
                <w:b/>
                <w:bCs/>
              </w:rPr>
              <w:t>C</w:t>
            </w:r>
            <w:r w:rsidR="002B1E8A">
              <w:rPr>
                <w:rFonts w:ascii="Arial" w:hAnsi="Arial" w:cs="Arial"/>
                <w:b/>
                <w:bCs/>
              </w:rPr>
              <w:t>ivil Engineering Drawing</w:t>
            </w:r>
            <w:r w:rsidRPr="0075433F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DB1C92" w:rsidRPr="003074E8" w14:paraId="6777CA1D" w14:textId="77777777" w:rsidTr="0075433F">
        <w:trPr>
          <w:trHeight w:val="262"/>
        </w:trPr>
        <w:tc>
          <w:tcPr>
            <w:tcW w:w="2168" w:type="dxa"/>
            <w:vAlign w:val="center"/>
          </w:tcPr>
          <w:p w14:paraId="65CD52D8" w14:textId="77777777" w:rsidR="00DB1C92" w:rsidRPr="00614262" w:rsidRDefault="00DB1C92" w:rsidP="00DB1C92">
            <w:pPr>
              <w:rPr>
                <w:rFonts w:ascii="Arial" w:hAnsi="Arial" w:cs="Arial"/>
                <w:b/>
              </w:rPr>
            </w:pPr>
            <w:r w:rsidRPr="00614262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10F022E8" w14:textId="69D117C0" w:rsidR="00DB1C92" w:rsidRPr="00A33A91" w:rsidRDefault="007C03F2" w:rsidP="00DB1C92">
            <w:pPr>
              <w:spacing w:before="240"/>
              <w:rPr>
                <w:rFonts w:ascii="Arial" w:hAnsi="Arial" w:cs="Arial"/>
              </w:rPr>
            </w:pPr>
            <w:r w:rsidRPr="0075433F">
              <w:rPr>
                <w:rFonts w:ascii="Arial" w:hAnsi="Arial" w:cs="Arial"/>
                <w:b/>
                <w:bCs/>
                <w:noProof/>
              </w:rPr>
              <w:t xml:space="preserve">Summative Assessment – </w:t>
            </w:r>
            <w:r w:rsidRPr="00833E79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</w:rPr>
              <w:t xml:space="preserve">9.3.a </w:t>
            </w:r>
            <w:r w:rsidRPr="00833E79">
              <w:rPr>
                <w:rFonts w:ascii="Arial" w:hAnsi="Arial"/>
                <w:b/>
                <w:bCs/>
                <w:color w:val="000000"/>
              </w:rPr>
              <w:t>Basic Engineering Drawing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>
              <w:rPr>
                <w:rFonts w:ascii="Arial" w:hAnsi="Arial" w:cs="Arial"/>
                <w:b/>
                <w:bCs/>
                <w:noProof/>
              </w:rPr>
              <w:t>2</w:t>
            </w:r>
          </w:p>
        </w:tc>
      </w:tr>
      <w:tr w:rsidR="008D7F73" w:rsidRPr="003074E8" w14:paraId="73B8AC50" w14:textId="77777777" w:rsidTr="00C9305D">
        <w:trPr>
          <w:trHeight w:val="647"/>
        </w:trPr>
        <w:tc>
          <w:tcPr>
            <w:tcW w:w="2168" w:type="dxa"/>
            <w:vAlign w:val="center"/>
          </w:tcPr>
          <w:p w14:paraId="79919E56" w14:textId="77777777" w:rsidR="008D7F73" w:rsidRPr="003074E8" w:rsidRDefault="008D7F73" w:rsidP="004C143C">
            <w:pPr>
              <w:rPr>
                <w:rFonts w:ascii="Arial" w:hAnsi="Arial" w:cs="Arial"/>
                <w:b/>
                <w:szCs w:val="20"/>
              </w:rPr>
            </w:pPr>
            <w:r w:rsidRPr="003074E8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2744758" w14:textId="77777777" w:rsidR="008D7F73" w:rsidRPr="003074E8" w:rsidRDefault="008D7F73" w:rsidP="004C143C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72D34E91" w14:textId="77777777" w:rsidR="00C42E38" w:rsidRPr="006A08F7" w:rsidRDefault="00C42E38" w:rsidP="00C42E38">
            <w:pPr>
              <w:pStyle w:val="NoSpacing"/>
              <w:numPr>
                <w:ilvl w:val="0"/>
                <w:numId w:val="32"/>
              </w:numPr>
              <w:spacing w:line="360" w:lineRule="auto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>Produce Orthographic Projections (1</w:t>
            </w:r>
            <w:r w:rsidRPr="006A08F7">
              <w:rPr>
                <w:rFonts w:cstheme="minorHAnsi"/>
                <w:vertAlign w:val="superscript"/>
              </w:rPr>
              <w:t>st</w:t>
            </w:r>
            <w:r w:rsidRPr="006A08F7">
              <w:rPr>
                <w:rFonts w:cstheme="minorHAnsi"/>
              </w:rPr>
              <w:t xml:space="preserve"> &amp; 3</w:t>
            </w:r>
            <w:r w:rsidRPr="006A08F7">
              <w:rPr>
                <w:rFonts w:cstheme="minorHAnsi"/>
                <w:vertAlign w:val="superscript"/>
              </w:rPr>
              <w:t>rd</w:t>
            </w:r>
            <w:r w:rsidRPr="006A08F7">
              <w:rPr>
                <w:rFonts w:cstheme="minorHAnsi"/>
              </w:rPr>
              <w:t xml:space="preserve"> angle) </w:t>
            </w:r>
            <w:r>
              <w:rPr>
                <w:rFonts w:cstheme="minorHAnsi"/>
              </w:rPr>
              <w:t xml:space="preserve">with lettering and Dimensions </w:t>
            </w:r>
            <w:r w:rsidRPr="006A08F7">
              <w:rPr>
                <w:rFonts w:cstheme="minorHAnsi"/>
              </w:rPr>
              <w:t xml:space="preserve">of </w:t>
            </w:r>
            <w:r>
              <w:rPr>
                <w:rFonts w:cstheme="minorHAnsi"/>
              </w:rPr>
              <w:t>“</w:t>
            </w:r>
            <w:r w:rsidRPr="006A08F7">
              <w:rPr>
                <w:rFonts w:cstheme="minorHAnsi"/>
              </w:rPr>
              <w:t>V</w:t>
            </w:r>
            <w:r>
              <w:rPr>
                <w:rFonts w:cstheme="minorHAnsi"/>
              </w:rPr>
              <w:t>-</w:t>
            </w:r>
            <w:r w:rsidRPr="006A08F7">
              <w:rPr>
                <w:rFonts w:cstheme="minorHAnsi"/>
              </w:rPr>
              <w:t>B</w:t>
            </w:r>
            <w:r>
              <w:rPr>
                <w:rFonts w:cstheme="minorHAnsi"/>
              </w:rPr>
              <w:t>lock” on drawing sheets with its division as shown annexure-A.</w:t>
            </w:r>
          </w:p>
          <w:p w14:paraId="21E1EFC9" w14:textId="77B88723" w:rsidR="008D7F73" w:rsidRPr="003074E8" w:rsidRDefault="00C42E38" w:rsidP="00C42E38">
            <w:pPr>
              <w:pStyle w:val="NoSpacing"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6A08F7">
              <w:rPr>
                <w:rFonts w:cstheme="minorHAnsi"/>
              </w:rPr>
              <w:t xml:space="preserve">Produce Pictorial </w:t>
            </w:r>
            <w:r>
              <w:rPr>
                <w:rFonts w:cstheme="minorHAnsi"/>
              </w:rPr>
              <w:t xml:space="preserve">and </w:t>
            </w:r>
            <w:r w:rsidRPr="006A08F7">
              <w:rPr>
                <w:rFonts w:cstheme="minorHAnsi"/>
              </w:rPr>
              <w:t xml:space="preserve">Auxiliary views </w:t>
            </w:r>
            <w:r>
              <w:rPr>
                <w:rFonts w:cstheme="minorHAnsi"/>
              </w:rPr>
              <w:t>of given Orthographic Projections with complete dimensions and lettering a</w:t>
            </w:r>
            <w:r w:rsidRPr="006A08F7">
              <w:rPr>
                <w:rFonts w:cstheme="minorHAnsi"/>
              </w:rPr>
              <w:t>s</w:t>
            </w:r>
            <w:r>
              <w:rPr>
                <w:rFonts w:cstheme="minorHAnsi"/>
              </w:rPr>
              <w:t xml:space="preserve"> shown in Annexure-B.</w:t>
            </w:r>
          </w:p>
        </w:tc>
      </w:tr>
    </w:tbl>
    <w:p w14:paraId="0EB75F0B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8982" w:type="dxa"/>
        <w:tblInd w:w="108" w:type="dxa"/>
        <w:tblLook w:val="04A0" w:firstRow="1" w:lastRow="0" w:firstColumn="1" w:lastColumn="0" w:noHBand="0" w:noVBand="1"/>
      </w:tblPr>
      <w:tblGrid>
        <w:gridCol w:w="6788"/>
        <w:gridCol w:w="1070"/>
        <w:gridCol w:w="1124"/>
      </w:tblGrid>
      <w:tr w:rsidR="008D7F73" w:rsidRPr="00A33A91" w14:paraId="13CE8845" w14:textId="77777777" w:rsidTr="002C23E3">
        <w:trPr>
          <w:trHeight w:val="450"/>
        </w:trPr>
        <w:tc>
          <w:tcPr>
            <w:tcW w:w="6788" w:type="dxa"/>
            <w:vAlign w:val="center"/>
          </w:tcPr>
          <w:p w14:paraId="2BC5E4B7" w14:textId="77777777" w:rsidR="008D7F73" w:rsidRPr="00A33A91" w:rsidRDefault="008D7F73" w:rsidP="004C14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61E41167" w14:textId="77777777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24" w:type="dxa"/>
            <w:vAlign w:val="center"/>
          </w:tcPr>
          <w:p w14:paraId="057C7CDB" w14:textId="77777777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477F45" w:rsidRPr="00A33A91" w14:paraId="5E70E7DF" w14:textId="77777777" w:rsidTr="002C23E3">
        <w:trPr>
          <w:trHeight w:val="450"/>
        </w:trPr>
        <w:tc>
          <w:tcPr>
            <w:tcW w:w="6788" w:type="dxa"/>
          </w:tcPr>
          <w:p w14:paraId="754E8712" w14:textId="48067301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Specify strokes for lettering</w:t>
            </w:r>
            <w:r>
              <w:rPr>
                <w:rFonts w:ascii="Times New Roman" w:hAnsi="Times New Roman" w:cs="Times New Roman"/>
              </w:rPr>
              <w:t xml:space="preserve"> on drawing sheets.</w:t>
            </w:r>
          </w:p>
        </w:tc>
        <w:tc>
          <w:tcPr>
            <w:tcW w:w="1070" w:type="dxa"/>
            <w:vAlign w:val="center"/>
          </w:tcPr>
          <w:p w14:paraId="60A0ACBB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2D27F5E0" wp14:editId="711060F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4BB4D9" id="Rounded Rectangle 35" o:spid="_x0000_s1026" style="position:absolute;margin-left:6.95pt;margin-top:2.4pt;width:28.5pt;height:12.9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0F0F710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1C651F0E" wp14:editId="6E65137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FF1A50" id="Rounded Rectangle 36" o:spid="_x0000_s1026" style="position:absolute;margin-left:9.35pt;margin-top:2.4pt;width:28.45pt;height:12.85pt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0DFF8CBE" w14:textId="77777777" w:rsidTr="002C23E3">
        <w:trPr>
          <w:trHeight w:val="450"/>
        </w:trPr>
        <w:tc>
          <w:tcPr>
            <w:tcW w:w="6788" w:type="dxa"/>
          </w:tcPr>
          <w:p w14:paraId="2C7C4249" w14:textId="4A1C4188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 xml:space="preserve">Draw </w:t>
            </w:r>
            <w:r>
              <w:rPr>
                <w:rFonts w:ascii="Times New Roman" w:hAnsi="Times New Roman" w:cs="Times New Roman"/>
              </w:rPr>
              <w:t xml:space="preserve">system of </w:t>
            </w:r>
            <w:r w:rsidRPr="003C7FDB">
              <w:rPr>
                <w:rFonts w:ascii="Times New Roman" w:hAnsi="Times New Roman" w:cs="Times New Roman"/>
              </w:rPr>
              <w:t>dimensioning o scale drawings.</w:t>
            </w:r>
          </w:p>
        </w:tc>
        <w:tc>
          <w:tcPr>
            <w:tcW w:w="1070" w:type="dxa"/>
            <w:vAlign w:val="center"/>
          </w:tcPr>
          <w:p w14:paraId="3607B00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36A85243" wp14:editId="7268976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4DF72E" id="Rounded Rectangle 32" o:spid="_x0000_s1026" style="position:absolute;margin-left:9.15pt;margin-top:6.55pt;width:28.5pt;height:12.9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5FF9D224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318513B3" wp14:editId="5951866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9EF5E5" id="Rounded Rectangle 33" o:spid="_x0000_s1026" style="position:absolute;margin-left:9.6pt;margin-top:6.55pt;width:28.5pt;height:12.9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AF48B5F" w14:textId="77777777" w:rsidTr="002C23E3">
        <w:trPr>
          <w:trHeight w:val="450"/>
        </w:trPr>
        <w:tc>
          <w:tcPr>
            <w:tcW w:w="6788" w:type="dxa"/>
          </w:tcPr>
          <w:p w14:paraId="1FC70A73" w14:textId="7B67D40F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 Sectioning.</w:t>
            </w:r>
          </w:p>
        </w:tc>
        <w:tc>
          <w:tcPr>
            <w:tcW w:w="1070" w:type="dxa"/>
            <w:vAlign w:val="center"/>
          </w:tcPr>
          <w:p w14:paraId="31E8A4D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279D149A" wp14:editId="502C17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FF06DE" id="Rounded Rectangle 10" o:spid="_x0000_s1026" style="position:absolute;margin-left:8.7pt;margin-top:3.2pt;width:28.5pt;height:12.9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45077A8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469C2A70" wp14:editId="7014EA8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42B36A" id="Rounded Rectangle 11" o:spid="_x0000_s1026" style="position:absolute;margin-left:9.5pt;margin-top:2.35pt;width:28.5pt;height:12.9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07AEFE8" w14:textId="77777777" w:rsidTr="002C23E3">
        <w:trPr>
          <w:trHeight w:val="450"/>
        </w:trPr>
        <w:tc>
          <w:tcPr>
            <w:tcW w:w="6788" w:type="dxa"/>
          </w:tcPr>
          <w:p w14:paraId="22939ECB" w14:textId="0D9A8187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 Orthographic Projections.</w:t>
            </w:r>
          </w:p>
        </w:tc>
        <w:tc>
          <w:tcPr>
            <w:tcW w:w="1070" w:type="dxa"/>
            <w:vAlign w:val="center"/>
          </w:tcPr>
          <w:p w14:paraId="143F9F13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6D75D65E" wp14:editId="5CADBD4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4FA569" id="Rounded Rectangle 12" o:spid="_x0000_s1026" style="position:absolute;margin-left:8.8pt;margin-top:3.4pt;width:28.5pt;height:12.9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67C660C2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1042FA47" wp14:editId="7488331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5D0E0B" id="Rounded Rectangle 4" o:spid="_x0000_s1026" style="position:absolute;margin-left:9.5pt;margin-top:3.4pt;width:28.5pt;height:12.9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3D9501A" w14:textId="77777777" w:rsidTr="002C23E3">
        <w:trPr>
          <w:trHeight w:val="450"/>
        </w:trPr>
        <w:tc>
          <w:tcPr>
            <w:tcW w:w="6788" w:type="dxa"/>
          </w:tcPr>
          <w:p w14:paraId="475273AB" w14:textId="2AAB6DA8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 different Pictorial Drawings.</w:t>
            </w:r>
            <w:r w:rsidRPr="00477F45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14:paraId="412C3F89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281C9CCC" wp14:editId="6CB814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F0A87F" id="Rounded Rectangle 13" o:spid="_x0000_s1026" style="position:absolute;margin-left:8.3pt;margin-top:2.85pt;width:28.5pt;height:12.9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598E517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6D02DC61" wp14:editId="21CD624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599E1E" id="Rounded Rectangle 14" o:spid="_x0000_s1026" style="position:absolute;margin-left:10.6pt;margin-top:2.85pt;width:28.5pt;height:12.9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3311457" w14:textId="77777777" w:rsidTr="002C23E3">
        <w:trPr>
          <w:trHeight w:val="450"/>
        </w:trPr>
        <w:tc>
          <w:tcPr>
            <w:tcW w:w="6788" w:type="dxa"/>
          </w:tcPr>
          <w:p w14:paraId="02E2BC8E" w14:textId="0548B531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 different Auxiliary views.</w:t>
            </w:r>
          </w:p>
        </w:tc>
        <w:tc>
          <w:tcPr>
            <w:tcW w:w="1070" w:type="dxa"/>
            <w:vAlign w:val="center"/>
          </w:tcPr>
          <w:p w14:paraId="4F68558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5F3F62E7" wp14:editId="1DC22B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434390" id="Rounded Rectangle 15" o:spid="_x0000_s1026" style="position:absolute;margin-left:8.3pt;margin-top:3.95pt;width:28.5pt;height:12.9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70A5C98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3D0A04CA" wp14:editId="446698B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A62975" id="Rounded Rectangle 16" o:spid="_x0000_s1026" style="position:absolute;margin-left:10.05pt;margin-top:3.95pt;width:28.5pt;height:12.9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2E26D1B" w14:textId="77777777" w:rsidTr="002C23E3">
        <w:trPr>
          <w:trHeight w:val="450"/>
        </w:trPr>
        <w:tc>
          <w:tcPr>
            <w:tcW w:w="6788" w:type="dxa"/>
          </w:tcPr>
          <w:p w14:paraId="2CE60E6C" w14:textId="515BC47C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Mark north direction on Drawings.</w:t>
            </w:r>
          </w:p>
        </w:tc>
        <w:tc>
          <w:tcPr>
            <w:tcW w:w="1070" w:type="dxa"/>
            <w:vAlign w:val="center"/>
          </w:tcPr>
          <w:p w14:paraId="10C3FD49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2EFC99F0" wp14:editId="2BAA6BA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50024A" id="Rounded Rectangle 17" o:spid="_x0000_s1026" style="position:absolute;margin-left:7.9pt;margin-top:2.5pt;width:28.5pt;height:12.9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49D887E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43F08284" wp14:editId="7CCBD92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846B9B" id="Rounded Rectangle 18" o:spid="_x0000_s1026" style="position:absolute;margin-left:10.2pt;margin-top:3.05pt;width:28.45pt;height:12.85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B89FB72" w14:textId="77777777" w:rsidTr="002C23E3">
        <w:trPr>
          <w:trHeight w:val="345"/>
        </w:trPr>
        <w:tc>
          <w:tcPr>
            <w:tcW w:w="6788" w:type="dxa"/>
          </w:tcPr>
          <w:p w14:paraId="13806387" w14:textId="488D9EEA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Identify Title Block on Drawing Sheets.</w:t>
            </w:r>
          </w:p>
        </w:tc>
        <w:tc>
          <w:tcPr>
            <w:tcW w:w="1070" w:type="dxa"/>
            <w:vAlign w:val="center"/>
          </w:tcPr>
          <w:p w14:paraId="3F76E6CB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335730F2" wp14:editId="32FD842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23E9C8" id="Rounded Rectangle 19" o:spid="_x0000_s1026" style="position:absolute;margin-left:7.35pt;margin-top:3.6pt;width:28.5pt;height:12.9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4F80CECA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2C40757" wp14:editId="755A646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C9D867" id="Rounded Rectangle 20" o:spid="_x0000_s1026" style="position:absolute;margin-left:9.7pt;margin-top:3.05pt;width:28.5pt;height:12.9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5F6544DC" w14:textId="77777777" w:rsidTr="002C23E3">
        <w:trPr>
          <w:trHeight w:val="450"/>
        </w:trPr>
        <w:tc>
          <w:tcPr>
            <w:tcW w:w="6788" w:type="dxa"/>
          </w:tcPr>
          <w:p w14:paraId="177FF2A6" w14:textId="0F130878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Specify the safety precautions during drawing work.</w:t>
            </w:r>
          </w:p>
        </w:tc>
        <w:tc>
          <w:tcPr>
            <w:tcW w:w="1070" w:type="dxa"/>
            <w:vAlign w:val="center"/>
          </w:tcPr>
          <w:p w14:paraId="228C808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27CAAE6B" wp14:editId="2592010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D281BF" id="Rounded Rectangle 21" o:spid="_x0000_s1026" style="position:absolute;margin-left:7.8pt;margin-top:4.7pt;width:28.5pt;height:12.9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032C8E8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D3E78A7" wp14:editId="10A79C5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C6ED2C" id="Rounded Rectangle 22" o:spid="_x0000_s1026" style="position:absolute;margin-left:10.25pt;margin-top:4.15pt;width:28.5pt;height:12.9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731692EC" w14:textId="77777777" w:rsidTr="002C23E3">
        <w:trPr>
          <w:trHeight w:val="450"/>
        </w:trPr>
        <w:tc>
          <w:tcPr>
            <w:tcW w:w="6788" w:type="dxa"/>
          </w:tcPr>
          <w:p w14:paraId="4B0F8803" w14:textId="1E7F274A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Determine the sequence to prepare drawings.</w:t>
            </w:r>
          </w:p>
        </w:tc>
        <w:tc>
          <w:tcPr>
            <w:tcW w:w="1070" w:type="dxa"/>
            <w:vAlign w:val="center"/>
          </w:tcPr>
          <w:p w14:paraId="2DE1AEA3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0924E729" wp14:editId="67C4BC8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AC6799" id="Rounded Rectangle 23" o:spid="_x0000_s1026" style="position:absolute;margin-left:6.85pt;margin-top:3.15pt;width:28.5pt;height:12.9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45F56AF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018250F5" wp14:editId="7F68716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6CDEC9" id="Rounded Rectangle 24" o:spid="_x0000_s1026" style="position:absolute;margin-left:10.25pt;margin-top:3.15pt;width:28.5pt;height:12.9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EB60683" w14:textId="77777777" w:rsidTr="002C23E3">
        <w:trPr>
          <w:trHeight w:val="450"/>
        </w:trPr>
        <w:tc>
          <w:tcPr>
            <w:tcW w:w="6788" w:type="dxa"/>
          </w:tcPr>
          <w:p w14:paraId="440F6337" w14:textId="263CF1C0" w:rsidR="00477F45" w:rsidRPr="00477F45" w:rsidRDefault="009A7526" w:rsidP="009A7526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  <w:iCs/>
              </w:rPr>
              <w:t>Evaluate methodology of distribution of drawing sheet.</w:t>
            </w:r>
          </w:p>
        </w:tc>
        <w:tc>
          <w:tcPr>
            <w:tcW w:w="1070" w:type="dxa"/>
            <w:vAlign w:val="center"/>
          </w:tcPr>
          <w:p w14:paraId="1D5E1C02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64D3C201" wp14:editId="2AC6854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243553" id="Rounded Rectangle 25" o:spid="_x0000_s1026" style="position:absolute;margin-left:7.35pt;margin-top:3.6pt;width:28.5pt;height:12.9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3E654933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1CF45B6D" wp14:editId="65641B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F58CB9" id="Rounded Rectangle 26" o:spid="_x0000_s1026" style="position:absolute;margin-left:9.7pt;margin-top:3.05pt;width:28.5pt;height:12.9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F6B3617" w14:textId="77777777" w:rsidTr="002C23E3">
        <w:trPr>
          <w:trHeight w:val="450"/>
        </w:trPr>
        <w:tc>
          <w:tcPr>
            <w:tcW w:w="6788" w:type="dxa"/>
          </w:tcPr>
          <w:p w14:paraId="3824B964" w14:textId="0B130FD3" w:rsidR="00477F45" w:rsidRPr="00477F45" w:rsidRDefault="009A7526" w:rsidP="009A7526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  <w:iCs/>
              </w:rPr>
              <w:t>Recognize Data to prepare drawings.</w:t>
            </w:r>
          </w:p>
        </w:tc>
        <w:tc>
          <w:tcPr>
            <w:tcW w:w="1070" w:type="dxa"/>
            <w:vAlign w:val="center"/>
          </w:tcPr>
          <w:p w14:paraId="73E8F715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4C809CA0" wp14:editId="7D0581C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4BE17E" id="Rounded Rectangle 27" o:spid="_x0000_s1026" style="position:absolute;margin-left:7.8pt;margin-top:4.7pt;width:28.5pt;height:12.9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4B5BE4F4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574FF54C" wp14:editId="31824E5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86E422" id="Rounded Rectangle 28" o:spid="_x0000_s1026" style="position:absolute;margin-left:10.25pt;margin-top:4.15pt;width:28.5pt;height:12.9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B8A74BD" w14:textId="77777777" w:rsidTr="002C23E3">
        <w:trPr>
          <w:trHeight w:val="450"/>
        </w:trPr>
        <w:tc>
          <w:tcPr>
            <w:tcW w:w="6788" w:type="dxa"/>
          </w:tcPr>
          <w:p w14:paraId="6F06D4D6" w14:textId="28D0C11F" w:rsidR="00477F45" w:rsidRPr="00477F45" w:rsidRDefault="009A7526" w:rsidP="00C42E3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09" w:hanging="409"/>
              <w:rPr>
                <w:rFonts w:asciiTheme="minorBidi" w:hAnsiTheme="minorBidi"/>
              </w:rPr>
            </w:pPr>
            <w:bookmarkStart w:id="0" w:name="_GoBack" w:colFirst="0" w:colLast="0"/>
            <w:r w:rsidRPr="003C7FDB">
              <w:rPr>
                <w:rFonts w:ascii="Times New Roman" w:hAnsi="Times New Roman" w:cs="Times New Roman"/>
              </w:rPr>
              <w:t>Observe principles of drawing lines.</w:t>
            </w:r>
          </w:p>
        </w:tc>
        <w:tc>
          <w:tcPr>
            <w:tcW w:w="1070" w:type="dxa"/>
            <w:vAlign w:val="center"/>
          </w:tcPr>
          <w:p w14:paraId="742016B1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6F03F808" wp14:editId="064F2CF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8E7F82" id="Rounded Rectangle 29" o:spid="_x0000_s1026" style="position:absolute;margin-left:6.85pt;margin-top:3.15pt;width:28.5pt;height:12.9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0E13755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267DB6E9" wp14:editId="3FDEC9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C9C08C" id="Rounded Rectangle 30" o:spid="_x0000_s1026" style="position:absolute;margin-left:10.25pt;margin-top:3.15pt;width:28.5pt;height:12.9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715A68D8" w14:textId="77777777" w:rsidTr="002C23E3">
        <w:trPr>
          <w:trHeight w:val="450"/>
        </w:trPr>
        <w:tc>
          <w:tcPr>
            <w:tcW w:w="6788" w:type="dxa"/>
          </w:tcPr>
          <w:p w14:paraId="29AD251E" w14:textId="26BF09F9" w:rsidR="00477F45" w:rsidRPr="00477F45" w:rsidRDefault="00D61216" w:rsidP="00C42E3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09" w:hanging="409"/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</w:rPr>
              <w:t>Observe</w:t>
            </w:r>
            <w:r w:rsidR="009A7526" w:rsidRPr="003C7FDB">
              <w:rPr>
                <w:rFonts w:ascii="Times New Roman" w:hAnsi="Times New Roman" w:cs="Times New Roman"/>
              </w:rPr>
              <w:t xml:space="preserve"> local standards for basics of drawing.</w:t>
            </w:r>
          </w:p>
        </w:tc>
        <w:tc>
          <w:tcPr>
            <w:tcW w:w="1070" w:type="dxa"/>
            <w:vAlign w:val="center"/>
          </w:tcPr>
          <w:p w14:paraId="7275BB0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60EC0B86" wp14:editId="5A83026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72AA2" id="Rounded Rectangle 31" o:spid="_x0000_s1026" style="position:absolute;margin-left:7.35pt;margin-top:3.6pt;width:28.5pt;height:12.9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2995C2A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6F00D4E7" wp14:editId="0DF4A2C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066062" id="Rounded Rectangle 34" o:spid="_x0000_s1026" style="position:absolute;margin-left:9.7pt;margin-top:3.05pt;width:28.5pt;height:12.9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659AFF3" w14:textId="77777777" w:rsidTr="002C23E3">
        <w:trPr>
          <w:trHeight w:val="450"/>
        </w:trPr>
        <w:tc>
          <w:tcPr>
            <w:tcW w:w="6788" w:type="dxa"/>
          </w:tcPr>
          <w:p w14:paraId="34752C4B" w14:textId="05E3A121" w:rsidR="00477F45" w:rsidRPr="00477F45" w:rsidRDefault="009A7526" w:rsidP="00C42E3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09" w:hanging="409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 different Geometrical drawings.</w:t>
            </w:r>
          </w:p>
        </w:tc>
        <w:tc>
          <w:tcPr>
            <w:tcW w:w="1070" w:type="dxa"/>
            <w:vAlign w:val="center"/>
          </w:tcPr>
          <w:p w14:paraId="0E30FC9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7D162FC4" wp14:editId="5733733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FFBD1E" id="Rounded Rectangle 37" o:spid="_x0000_s1026" style="position:absolute;margin-left:7.8pt;margin-top:4.7pt;width:28.5pt;height:12.9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0857AB77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6BD8702E" wp14:editId="6954751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B503B8" id="Rounded Rectangle 38" o:spid="_x0000_s1026" style="position:absolute;margin-left:10.25pt;margin-top:4.15pt;width:28.5pt;height:12.9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0"/>
      <w:tr w:rsidR="00477F45" w:rsidRPr="00A33A91" w14:paraId="243C970F" w14:textId="77777777" w:rsidTr="002C23E3">
        <w:trPr>
          <w:trHeight w:val="450"/>
        </w:trPr>
        <w:tc>
          <w:tcPr>
            <w:tcW w:w="6788" w:type="dxa"/>
          </w:tcPr>
          <w:p w14:paraId="59BFCE33" w14:textId="32E20A3E" w:rsidR="00477F45" w:rsidRPr="00477F45" w:rsidRDefault="009A7526" w:rsidP="009A752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lastRenderedPageBreak/>
              <w:t>Identify different</w:t>
            </w:r>
            <w:r>
              <w:rPr>
                <w:rFonts w:ascii="Times New Roman" w:hAnsi="Times New Roman" w:cs="Times New Roman"/>
              </w:rPr>
              <w:t xml:space="preserve"> drawing instruments.</w:t>
            </w:r>
          </w:p>
        </w:tc>
        <w:tc>
          <w:tcPr>
            <w:tcW w:w="1070" w:type="dxa"/>
            <w:vAlign w:val="center"/>
          </w:tcPr>
          <w:p w14:paraId="2E565AF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81BFDCA" wp14:editId="14E42ED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B3C9B" id="Rounded Rectangle 39" o:spid="_x0000_s1026" style="position:absolute;margin-left:6.85pt;margin-top:3.15pt;width:28.5pt;height:12.9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41EC6071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10E4A1C7" wp14:editId="2E1F1C5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123666" id="Rounded Rectangle 40" o:spid="_x0000_s1026" style="position:absolute;margin-left:10.25pt;margin-top:3.15pt;width:28.5pt;height:12.9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75CF2CC2" w14:textId="77777777" w:rsidTr="002C23E3">
        <w:trPr>
          <w:trHeight w:val="450"/>
        </w:trPr>
        <w:tc>
          <w:tcPr>
            <w:tcW w:w="6788" w:type="dxa"/>
          </w:tcPr>
          <w:p w14:paraId="2D2A1AFE" w14:textId="3D4E72CA" w:rsidR="00A5621C" w:rsidRPr="00CF32D9" w:rsidRDefault="00CF32D9" w:rsidP="00A5621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CF32D9">
              <w:rPr>
                <w:rFonts w:ascii="Times New Roman" w:hAnsi="Times New Roman" w:cs="Times New Roman"/>
              </w:rPr>
              <w:t>State Vanishing Point.</w:t>
            </w:r>
          </w:p>
        </w:tc>
        <w:tc>
          <w:tcPr>
            <w:tcW w:w="1070" w:type="dxa"/>
            <w:vAlign w:val="center"/>
          </w:tcPr>
          <w:p w14:paraId="435A4E53" w14:textId="40E5BB7D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48567FC1" wp14:editId="396FE4A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4CA1FD" id="Rounded Rectangle 3" o:spid="_x0000_s1026" style="position:absolute;margin-left:7.35pt;margin-top:3.6pt;width:28.5pt;height:12.9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7A7BAE00" w14:textId="14A4D1B0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120D04B0" wp14:editId="18798CD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0FA308" id="Rounded Rectangle 5" o:spid="_x0000_s1026" style="position:absolute;margin-left:9.7pt;margin-top:3.05pt;width:28.5pt;height:12.9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23B3FC50" w14:textId="77777777" w:rsidTr="002C23E3">
        <w:trPr>
          <w:trHeight w:val="450"/>
        </w:trPr>
        <w:tc>
          <w:tcPr>
            <w:tcW w:w="6788" w:type="dxa"/>
          </w:tcPr>
          <w:p w14:paraId="1C3734C1" w14:textId="05E30B62" w:rsidR="00A5621C" w:rsidRPr="00D731F9" w:rsidRDefault="00CF32D9" w:rsidP="00CF32D9">
            <w:pPr>
              <w:pStyle w:val="ListParagraph"/>
              <w:numPr>
                <w:ilvl w:val="0"/>
                <w:numId w:val="16"/>
              </w:numPr>
              <w:spacing w:line="360" w:lineRule="auto"/>
              <w:ind w:right="-20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 oblique cavalier and cabinet views.</w:t>
            </w:r>
          </w:p>
        </w:tc>
        <w:tc>
          <w:tcPr>
            <w:tcW w:w="1070" w:type="dxa"/>
            <w:vAlign w:val="center"/>
          </w:tcPr>
          <w:p w14:paraId="0CEF8C95" w14:textId="0A1BB5DF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641CE93A" wp14:editId="442C3F4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CB0BC5" id="Rounded Rectangle 6" o:spid="_x0000_s1026" style="position:absolute;margin-left:7.8pt;margin-top:4.7pt;width:28.5pt;height:12.9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5CF0FA02" w14:textId="708414CD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161EFB67" wp14:editId="3D9F6CD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0DEBE8" id="Rounded Rectangle 9" o:spid="_x0000_s1026" style="position:absolute;margin-left:10.25pt;margin-top:4.15pt;width:28.5pt;height:12.9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6A41604A" w14:textId="77777777" w:rsidTr="002C23E3">
        <w:trPr>
          <w:trHeight w:val="450"/>
        </w:trPr>
        <w:tc>
          <w:tcPr>
            <w:tcW w:w="6788" w:type="dxa"/>
          </w:tcPr>
          <w:p w14:paraId="6D4EA486" w14:textId="48EBEC7A" w:rsidR="00A5621C" w:rsidRPr="00D731F9" w:rsidRDefault="00CF32D9" w:rsidP="00657082">
            <w:pPr>
              <w:pStyle w:val="ListParagraph"/>
              <w:numPr>
                <w:ilvl w:val="0"/>
                <w:numId w:val="16"/>
              </w:numPr>
              <w:spacing w:line="360" w:lineRule="auto"/>
              <w:ind w:right="-20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 dimension for location and size of holes, arcs</w:t>
            </w:r>
            <w:r w:rsidR="00657082" w:rsidRPr="00D731F9">
              <w:rPr>
                <w:rFonts w:ascii="Times New Roman" w:hAnsi="Times New Roman" w:cs="Times New Roman"/>
                <w:spacing w:val="-6"/>
              </w:rPr>
              <w:t xml:space="preserve"> and </w:t>
            </w:r>
            <w:r w:rsidRPr="00D731F9">
              <w:rPr>
                <w:rFonts w:ascii="Times New Roman" w:hAnsi="Times New Roman" w:cs="Times New Roman"/>
                <w:spacing w:val="-6"/>
              </w:rPr>
              <w:t>circles.</w:t>
            </w:r>
          </w:p>
        </w:tc>
        <w:tc>
          <w:tcPr>
            <w:tcW w:w="1070" w:type="dxa"/>
            <w:vAlign w:val="center"/>
          </w:tcPr>
          <w:p w14:paraId="7D0AA0A3" w14:textId="2820614F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7D41D34F" wp14:editId="6154861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3E08A8" id="Rounded Rectangle 41" o:spid="_x0000_s1026" style="position:absolute;margin-left:6.85pt;margin-top:3.15pt;width:28.5pt;height:12.9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CWYGmc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1BC18614" w14:textId="02A82A7F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08730855" wp14:editId="40134F3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A8794" id="Rounded Rectangle 42" o:spid="_x0000_s1026" style="position:absolute;margin-left:10.25pt;margin-top:3.15pt;width:28.5pt;height:12.9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CAaq/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48C9B174" w14:textId="77777777" w:rsidTr="002C23E3">
        <w:trPr>
          <w:trHeight w:val="450"/>
        </w:trPr>
        <w:tc>
          <w:tcPr>
            <w:tcW w:w="6788" w:type="dxa"/>
          </w:tcPr>
          <w:p w14:paraId="4C9BAF9A" w14:textId="276099C8" w:rsidR="00A5621C" w:rsidRPr="00D731F9" w:rsidRDefault="004007AE" w:rsidP="004007AE">
            <w:pPr>
              <w:pStyle w:val="NoSpacing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 a drawing sample Uni-directionally.</w:t>
            </w:r>
          </w:p>
        </w:tc>
        <w:tc>
          <w:tcPr>
            <w:tcW w:w="1070" w:type="dxa"/>
            <w:vAlign w:val="center"/>
          </w:tcPr>
          <w:p w14:paraId="0BAC7B78" w14:textId="3FD2D381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1608C0F3" wp14:editId="68DEEFE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BC536D" id="Rounded Rectangle 44" o:spid="_x0000_s1026" style="position:absolute;margin-left:7.35pt;margin-top:3.6pt;width:28.5pt;height:12.9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BenyJ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730959DF" w14:textId="4BA5A77D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2D173FF3" wp14:editId="6FFD297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1C814D" id="Rounded Rectangle 45" o:spid="_x0000_s1026" style="position:absolute;margin-left:9.7pt;margin-top:3.05pt;width:28.5pt;height:12.9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3FABE7FC" w14:textId="77777777" w:rsidTr="002C23E3">
        <w:trPr>
          <w:trHeight w:val="450"/>
        </w:trPr>
        <w:tc>
          <w:tcPr>
            <w:tcW w:w="6788" w:type="dxa"/>
          </w:tcPr>
          <w:p w14:paraId="7099010D" w14:textId="1375C058" w:rsidR="00A5621C" w:rsidRPr="00D731F9" w:rsidRDefault="004007AE" w:rsidP="00A5621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 a drawing sample bi-directionally.</w:t>
            </w:r>
          </w:p>
        </w:tc>
        <w:tc>
          <w:tcPr>
            <w:tcW w:w="1070" w:type="dxa"/>
            <w:vAlign w:val="center"/>
          </w:tcPr>
          <w:p w14:paraId="38CA51E0" w14:textId="5E2B978F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49623C1D" wp14:editId="58A9055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43934B" id="Rounded Rectangle 46" o:spid="_x0000_s1026" style="position:absolute;margin-left:7.8pt;margin-top:4.7pt;width:28.5pt;height:12.9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44B3C57B" w14:textId="673ECE84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6F859E14" wp14:editId="740E565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B9DBF8" id="Rounded Rectangle 47" o:spid="_x0000_s1026" style="position:absolute;margin-left:10.25pt;margin-top:4.15pt;width:28.5pt;height:12.9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6AFABDB4" w14:textId="77777777" w:rsidTr="002C23E3">
        <w:trPr>
          <w:trHeight w:val="450"/>
        </w:trPr>
        <w:tc>
          <w:tcPr>
            <w:tcW w:w="6788" w:type="dxa"/>
          </w:tcPr>
          <w:p w14:paraId="43282D50" w14:textId="6CFFB6FB" w:rsidR="00A5621C" w:rsidRPr="00D731F9" w:rsidRDefault="00D731F9" w:rsidP="00A5621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 cutting plane line.</w:t>
            </w:r>
          </w:p>
        </w:tc>
        <w:tc>
          <w:tcPr>
            <w:tcW w:w="1070" w:type="dxa"/>
            <w:vAlign w:val="center"/>
          </w:tcPr>
          <w:p w14:paraId="775F2F00" w14:textId="6512D876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1F072220" wp14:editId="6FB4F7B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14255D" id="Rounded Rectangle 48" o:spid="_x0000_s1026" style="position:absolute;margin-left:6.85pt;margin-top:3.15pt;width:28.5pt;height:12.9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199B0425" w14:textId="0C91373A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3A0061A5" wp14:editId="3BAECB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901D06" id="Rounded Rectangle 49" o:spid="_x0000_s1026" style="position:absolute;margin-left:10.25pt;margin-top:3.15pt;width:28.5pt;height:12.9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1so5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5FD52A6C" w14:textId="77777777" w:rsidTr="002C23E3">
        <w:trPr>
          <w:trHeight w:val="450"/>
        </w:trPr>
        <w:tc>
          <w:tcPr>
            <w:tcW w:w="6788" w:type="dxa"/>
          </w:tcPr>
          <w:p w14:paraId="46E2E678" w14:textId="5A25C212" w:rsidR="00A5621C" w:rsidRPr="00D731F9" w:rsidRDefault="00D731F9" w:rsidP="00A5621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lang w:val="en-AU"/>
              </w:rPr>
              <w:t>Hatch the section portion in views.</w:t>
            </w:r>
          </w:p>
        </w:tc>
        <w:tc>
          <w:tcPr>
            <w:tcW w:w="1070" w:type="dxa"/>
            <w:vAlign w:val="center"/>
          </w:tcPr>
          <w:p w14:paraId="09B06F80" w14:textId="43DE4855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4189B1C1" wp14:editId="5A7520E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F77C76" id="Rounded Rectangle 50" o:spid="_x0000_s1026" style="position:absolute;margin-left:7.35pt;margin-top:3.6pt;width:28.5pt;height:12.9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8Zjmi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50B2362D" w14:textId="5A7B9442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51F3821D" wp14:editId="05D3801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3369F1" id="Rounded Rectangle 51" o:spid="_x0000_s1026" style="position:absolute;margin-left:9.7pt;margin-top:3.05pt;width:28.5pt;height:12.9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vphT0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418C4249" w14:textId="77777777" w:rsidTr="002C23E3">
        <w:trPr>
          <w:trHeight w:val="450"/>
        </w:trPr>
        <w:tc>
          <w:tcPr>
            <w:tcW w:w="6788" w:type="dxa"/>
          </w:tcPr>
          <w:p w14:paraId="738EC6F3" w14:textId="78821BB2" w:rsidR="00A5621C" w:rsidRPr="00D731F9" w:rsidRDefault="00D731F9" w:rsidP="00A5621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lang w:val="en-AU"/>
              </w:rPr>
              <w:t>Draw materials symbols</w:t>
            </w:r>
          </w:p>
        </w:tc>
        <w:tc>
          <w:tcPr>
            <w:tcW w:w="1070" w:type="dxa"/>
            <w:vAlign w:val="center"/>
          </w:tcPr>
          <w:p w14:paraId="47735721" w14:textId="1DE56E89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05CE4D7F" wp14:editId="567FBEC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9F478" id="Rounded Rectangle 52" o:spid="_x0000_s1026" style="position:absolute;margin-left:7.8pt;margin-top:4.7pt;width:28.5pt;height:12.9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2EE27AC2" w14:textId="7DC7AB1D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6FFC8645" wp14:editId="45B806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325708" id="Rounded Rectangle 53" o:spid="_x0000_s1026" style="position:absolute;margin-left:10.25pt;margin-top:4.15pt;width:28.5pt;height:12.9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HYidVb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2D6DF5EC" w14:textId="77777777" w:rsidTr="002C23E3">
        <w:trPr>
          <w:trHeight w:val="450"/>
        </w:trPr>
        <w:tc>
          <w:tcPr>
            <w:tcW w:w="6788" w:type="dxa"/>
          </w:tcPr>
          <w:p w14:paraId="7AD25C61" w14:textId="2777B18C" w:rsidR="00A5621C" w:rsidRPr="00D731F9" w:rsidRDefault="00D731F9" w:rsidP="00D731F9">
            <w:pPr>
              <w:pStyle w:val="ListParagraph"/>
              <w:numPr>
                <w:ilvl w:val="0"/>
                <w:numId w:val="16"/>
              </w:numPr>
              <w:tabs>
                <w:tab w:val="left" w:pos="900"/>
              </w:tabs>
              <w:spacing w:line="360" w:lineRule="auto"/>
              <w:ind w:right="-20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1"/>
              </w:rPr>
              <w:t>Draw</w:t>
            </w:r>
            <w:r w:rsidRPr="00D731F9">
              <w:rPr>
                <w:rFonts w:ascii="Times New Roman" w:hAnsi="Times New Roman" w:cs="Times New Roman"/>
              </w:rPr>
              <w:t xml:space="preserve"> </w:t>
            </w:r>
            <w:r w:rsidRPr="00D731F9">
              <w:rPr>
                <w:rFonts w:ascii="Times New Roman" w:hAnsi="Times New Roman" w:cs="Times New Roman"/>
                <w:spacing w:val="-2"/>
              </w:rPr>
              <w:t>pl</w:t>
            </w:r>
            <w:r w:rsidRPr="00D731F9">
              <w:rPr>
                <w:rFonts w:ascii="Times New Roman" w:hAnsi="Times New Roman" w:cs="Times New Roman"/>
                <w:spacing w:val="-3"/>
              </w:rPr>
              <w:t>a</w:t>
            </w:r>
            <w:r w:rsidRPr="00D731F9">
              <w:rPr>
                <w:rFonts w:ascii="Times New Roman" w:hAnsi="Times New Roman" w:cs="Times New Roman"/>
                <w:spacing w:val="-2"/>
              </w:rPr>
              <w:t>n</w:t>
            </w:r>
            <w:r w:rsidRPr="00D731F9">
              <w:rPr>
                <w:rFonts w:ascii="Times New Roman" w:hAnsi="Times New Roman" w:cs="Times New Roman"/>
              </w:rPr>
              <w:t xml:space="preserve">e </w:t>
            </w:r>
            <w:r w:rsidRPr="00D731F9">
              <w:rPr>
                <w:rFonts w:ascii="Times New Roman" w:hAnsi="Times New Roman" w:cs="Times New Roman"/>
                <w:spacing w:val="-6"/>
              </w:rPr>
              <w:t>a</w:t>
            </w:r>
            <w:r w:rsidRPr="00D731F9">
              <w:rPr>
                <w:rFonts w:ascii="Times New Roman" w:hAnsi="Times New Roman" w:cs="Times New Roman"/>
                <w:spacing w:val="-2"/>
              </w:rPr>
              <w:t>n</w:t>
            </w:r>
            <w:r w:rsidRPr="00D731F9">
              <w:rPr>
                <w:rFonts w:ascii="Times New Roman" w:hAnsi="Times New Roman" w:cs="Times New Roman"/>
              </w:rPr>
              <w:t xml:space="preserve">d </w:t>
            </w:r>
            <w:r w:rsidRPr="00D731F9">
              <w:rPr>
                <w:rFonts w:ascii="Times New Roman" w:hAnsi="Times New Roman" w:cs="Times New Roman"/>
                <w:spacing w:val="-5"/>
              </w:rPr>
              <w:t>s</w:t>
            </w:r>
            <w:r w:rsidRPr="00D731F9">
              <w:rPr>
                <w:rFonts w:ascii="Times New Roman" w:hAnsi="Times New Roman" w:cs="Times New Roman"/>
              </w:rPr>
              <w:t>o</w:t>
            </w:r>
            <w:r w:rsidRPr="00D731F9">
              <w:rPr>
                <w:rFonts w:ascii="Times New Roman" w:hAnsi="Times New Roman" w:cs="Times New Roman"/>
                <w:spacing w:val="-4"/>
              </w:rPr>
              <w:t>l</w:t>
            </w:r>
            <w:r w:rsidRPr="00D731F9">
              <w:rPr>
                <w:rFonts w:ascii="Times New Roman" w:hAnsi="Times New Roman" w:cs="Times New Roman"/>
                <w:spacing w:val="-2"/>
              </w:rPr>
              <w:t>i</w:t>
            </w:r>
            <w:r w:rsidRPr="00D731F9">
              <w:rPr>
                <w:rFonts w:ascii="Times New Roman" w:hAnsi="Times New Roman" w:cs="Times New Roman"/>
              </w:rPr>
              <w:t xml:space="preserve">d </w:t>
            </w:r>
            <w:r w:rsidRPr="00D731F9">
              <w:rPr>
                <w:rFonts w:ascii="Times New Roman" w:hAnsi="Times New Roman" w:cs="Times New Roman"/>
                <w:spacing w:val="-3"/>
              </w:rPr>
              <w:t>f</w:t>
            </w:r>
            <w:r w:rsidRPr="00D731F9">
              <w:rPr>
                <w:rFonts w:ascii="Times New Roman" w:hAnsi="Times New Roman" w:cs="Times New Roman"/>
                <w:spacing w:val="-2"/>
              </w:rPr>
              <w:t>i</w:t>
            </w:r>
            <w:r w:rsidRPr="00D731F9">
              <w:rPr>
                <w:rFonts w:ascii="Times New Roman" w:hAnsi="Times New Roman" w:cs="Times New Roman"/>
                <w:spacing w:val="-7"/>
              </w:rPr>
              <w:t>g</w:t>
            </w:r>
            <w:r w:rsidRPr="00D731F9">
              <w:rPr>
                <w:rFonts w:ascii="Times New Roman" w:hAnsi="Times New Roman" w:cs="Times New Roman"/>
                <w:spacing w:val="-2"/>
              </w:rPr>
              <w:t>u</w:t>
            </w:r>
            <w:r w:rsidRPr="00D731F9">
              <w:rPr>
                <w:rFonts w:ascii="Times New Roman" w:hAnsi="Times New Roman" w:cs="Times New Roman"/>
                <w:spacing w:val="-6"/>
              </w:rPr>
              <w:t>r</w:t>
            </w:r>
            <w:r w:rsidRPr="00D731F9">
              <w:rPr>
                <w:rFonts w:ascii="Times New Roman" w:hAnsi="Times New Roman" w:cs="Times New Roman"/>
                <w:spacing w:val="-3"/>
              </w:rPr>
              <w:t>e</w:t>
            </w:r>
            <w:r w:rsidRPr="00D731F9">
              <w:rPr>
                <w:rFonts w:ascii="Times New Roman" w:hAnsi="Times New Roman" w:cs="Times New Roman"/>
                <w:spacing w:val="-2"/>
              </w:rPr>
              <w:t>s</w:t>
            </w:r>
            <w:r w:rsidRPr="00D731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0" w:type="dxa"/>
            <w:vAlign w:val="center"/>
          </w:tcPr>
          <w:p w14:paraId="732EFC08" w14:textId="3FD73801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3E8C4B64" wp14:editId="27350AA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DA5D44" id="Rounded Rectangle 54" o:spid="_x0000_s1026" style="position:absolute;margin-left:6.85pt;margin-top:3.15pt;width:28.5pt;height:12.9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yGdfqo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6C87B66A" w14:textId="38E77666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22B601F2" wp14:editId="3B75610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A3191B" id="Rounded Rectangle 55" o:spid="_x0000_s1026" style="position:absolute;margin-left:10.25pt;margin-top:3.15pt;width:28.5pt;height:12.9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437BE348" w14:textId="77777777" w:rsidR="008D7F73" w:rsidRDefault="008D7F73" w:rsidP="008D7F73">
      <w:pPr>
        <w:rPr>
          <w:rFonts w:ascii="Arial" w:hAnsi="Arial" w:cs="Arial"/>
        </w:rPr>
      </w:pPr>
    </w:p>
    <w:p w14:paraId="6E802A7C" w14:textId="77777777" w:rsidR="002C23E3" w:rsidRDefault="002C23E3" w:rsidP="008D7F73">
      <w:pPr>
        <w:rPr>
          <w:rFonts w:ascii="Arial" w:hAnsi="Arial" w:cs="Arial"/>
        </w:rPr>
      </w:pPr>
    </w:p>
    <w:p w14:paraId="424817CC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45EAC963" w14:textId="77777777" w:rsidR="002C23E3" w:rsidRDefault="002C23E3" w:rsidP="008D7F73">
      <w:pPr>
        <w:rPr>
          <w:rFonts w:ascii="Arial" w:hAnsi="Arial" w:cs="Arial"/>
        </w:rPr>
      </w:pPr>
    </w:p>
    <w:p w14:paraId="5571A35A" w14:textId="6E184C19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081BE62F" w14:textId="7873BB2D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B1C92" w:rsidRPr="00A33A91" w14:paraId="7CA73E35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315A5924" w14:textId="77777777" w:rsidR="00DB1C92" w:rsidRPr="00A33A91" w:rsidRDefault="00DB1C92" w:rsidP="00DB1C9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1A792A" w14:textId="7E6C9DAB" w:rsidR="00DB1C92" w:rsidRPr="00A33A91" w:rsidRDefault="00DB1C92" w:rsidP="00D731F9">
            <w:pPr>
              <w:rPr>
                <w:rFonts w:ascii="Arial" w:hAnsi="Arial" w:cs="Arial"/>
                <w:color w:val="0D0D0D" w:themeColor="text1" w:themeTint="F2"/>
              </w:rPr>
            </w:pPr>
            <w:r w:rsidRPr="0046040A">
              <w:rPr>
                <w:rFonts w:ascii="Arial" w:hAnsi="Arial" w:cs="Arial"/>
                <w:b/>
                <w:bCs/>
                <w:color w:val="FF0000"/>
              </w:rPr>
              <w:t>0732B&amp;C</w:t>
            </w:r>
            <w:r w:rsidR="00D731F9">
              <w:rPr>
                <w:rFonts w:ascii="Arial" w:hAnsi="Arial" w:cs="Arial"/>
                <w:b/>
                <w:bCs/>
                <w:color w:val="FF0000"/>
              </w:rPr>
              <w:t>-9.3</w:t>
            </w:r>
            <w:r w:rsidRPr="0046040A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</w:rPr>
              <w:t>National Vocational Certificate Level-</w:t>
            </w:r>
            <w:r w:rsidR="006D1A58">
              <w:rPr>
                <w:rFonts w:ascii="Arial" w:hAnsi="Arial" w:cs="Arial"/>
                <w:b/>
                <w:bCs/>
              </w:rPr>
              <w:t>2</w:t>
            </w:r>
            <w:r w:rsidRPr="0075433F">
              <w:rPr>
                <w:rFonts w:ascii="Arial" w:hAnsi="Arial" w:cs="Arial"/>
                <w:b/>
                <w:bCs/>
              </w:rPr>
              <w:t xml:space="preserve"> in DAE Civil (</w:t>
            </w:r>
            <w:r>
              <w:rPr>
                <w:rFonts w:ascii="Arial" w:hAnsi="Arial" w:cs="Arial"/>
                <w:b/>
                <w:bCs/>
              </w:rPr>
              <w:t>C</w:t>
            </w:r>
            <w:r w:rsidR="0046040A">
              <w:rPr>
                <w:rFonts w:ascii="Arial" w:hAnsi="Arial" w:cs="Arial"/>
                <w:b/>
                <w:bCs/>
              </w:rPr>
              <w:t>ivil Engineering Drawing</w:t>
            </w:r>
            <w:r w:rsidRPr="0075433F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DB1C92" w:rsidRPr="00A33A91" w14:paraId="24679196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370A847F" w14:textId="77777777" w:rsidR="00DB1C92" w:rsidRPr="00A33A91" w:rsidRDefault="00DB1C92" w:rsidP="00DB1C9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989BEC0" w14:textId="480A0A97" w:rsidR="00DB1C92" w:rsidRPr="00A33A91" w:rsidRDefault="007C03F2" w:rsidP="00DB1C92">
            <w:pPr>
              <w:spacing w:before="240"/>
              <w:rPr>
                <w:rFonts w:ascii="Arial" w:hAnsi="Arial" w:cs="Arial"/>
              </w:rPr>
            </w:pPr>
            <w:r w:rsidRPr="0075433F">
              <w:rPr>
                <w:rFonts w:ascii="Arial" w:hAnsi="Arial" w:cs="Arial"/>
                <w:b/>
                <w:bCs/>
                <w:noProof/>
              </w:rPr>
              <w:t xml:space="preserve">Summative Assessment – </w:t>
            </w:r>
            <w:r w:rsidRPr="00833E79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</w:rPr>
              <w:t xml:space="preserve">9.3.a </w:t>
            </w:r>
            <w:r w:rsidRPr="00833E79">
              <w:rPr>
                <w:rFonts w:ascii="Arial" w:hAnsi="Arial"/>
                <w:b/>
                <w:bCs/>
                <w:color w:val="000000"/>
              </w:rPr>
              <w:t>Basic Engineering Drawing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>
              <w:rPr>
                <w:rFonts w:ascii="Arial" w:hAnsi="Arial" w:cs="Arial"/>
                <w:b/>
                <w:bCs/>
                <w:noProof/>
              </w:rPr>
              <w:t>2</w:t>
            </w:r>
          </w:p>
        </w:tc>
      </w:tr>
      <w:tr w:rsidR="005D0D84" w:rsidRPr="00A33A91" w14:paraId="0FE83DA7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3448E60F" w14:textId="77777777" w:rsidR="005D0D84" w:rsidRPr="00A33A91" w:rsidRDefault="005D0D84" w:rsidP="00956DA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BAE9A9F" w14:textId="77777777"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246EC96A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4931A087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690CAA6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B91E4A4" w14:textId="77777777" w:rsidR="005D0D84" w:rsidRPr="00A33A91" w:rsidRDefault="005D0D84" w:rsidP="00956DA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6FD5188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3F2D7BBD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4EF0D761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FF806BD" wp14:editId="4927751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86F866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9C42444" wp14:editId="44AFF28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14EB7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883764A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65DA46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17849F3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EB9BCE7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2BBB2F41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518" w:type="dxa"/>
        <w:jc w:val="center"/>
        <w:tblLayout w:type="fixed"/>
        <w:tblLook w:val="04A0" w:firstRow="1" w:lastRow="0" w:firstColumn="1" w:lastColumn="0" w:noHBand="0" w:noVBand="1"/>
      </w:tblPr>
      <w:tblGrid>
        <w:gridCol w:w="3213"/>
        <w:gridCol w:w="568"/>
        <w:gridCol w:w="568"/>
        <w:gridCol w:w="568"/>
        <w:gridCol w:w="568"/>
        <w:gridCol w:w="570"/>
        <w:gridCol w:w="1704"/>
        <w:gridCol w:w="1759"/>
      </w:tblGrid>
      <w:tr w:rsidR="00AB1E8D" w:rsidRPr="00A33A91" w14:paraId="604930C9" w14:textId="77777777" w:rsidTr="00E20998">
        <w:trPr>
          <w:trHeight w:val="530"/>
          <w:jc w:val="center"/>
        </w:trPr>
        <w:tc>
          <w:tcPr>
            <w:tcW w:w="9518" w:type="dxa"/>
            <w:gridSpan w:val="8"/>
            <w:vAlign w:val="center"/>
          </w:tcPr>
          <w:p w14:paraId="47108849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AB1E8D" w:rsidRPr="00A33A91" w14:paraId="3DA7C50F" w14:textId="77777777" w:rsidTr="00E20998">
        <w:trPr>
          <w:trHeight w:val="672"/>
          <w:jc w:val="center"/>
        </w:trPr>
        <w:tc>
          <w:tcPr>
            <w:tcW w:w="3213" w:type="dxa"/>
            <w:vAlign w:val="center"/>
          </w:tcPr>
          <w:p w14:paraId="72E167C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42" w:type="dxa"/>
            <w:gridSpan w:val="5"/>
            <w:vAlign w:val="center"/>
          </w:tcPr>
          <w:p w14:paraId="4C585367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61" w:type="dxa"/>
            <w:gridSpan w:val="2"/>
            <w:vAlign w:val="center"/>
          </w:tcPr>
          <w:p w14:paraId="7384832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Result</w:t>
            </w:r>
          </w:p>
        </w:tc>
      </w:tr>
      <w:tr w:rsidR="00AB1E8D" w:rsidRPr="00A33A91" w14:paraId="634CCF87" w14:textId="77777777" w:rsidTr="00E20998">
        <w:trPr>
          <w:cantSplit/>
          <w:trHeight w:val="2163"/>
          <w:jc w:val="center"/>
        </w:trPr>
        <w:tc>
          <w:tcPr>
            <w:tcW w:w="3213" w:type="dxa"/>
            <w:vAlign w:val="center"/>
          </w:tcPr>
          <w:p w14:paraId="683FA74A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8" w:type="dxa"/>
            <w:textDirection w:val="btLr"/>
          </w:tcPr>
          <w:p w14:paraId="6D01AFBA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Written</w:t>
            </w:r>
          </w:p>
        </w:tc>
        <w:tc>
          <w:tcPr>
            <w:tcW w:w="568" w:type="dxa"/>
            <w:textDirection w:val="btLr"/>
          </w:tcPr>
          <w:p w14:paraId="74BF575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Oral</w:t>
            </w:r>
          </w:p>
        </w:tc>
        <w:tc>
          <w:tcPr>
            <w:tcW w:w="568" w:type="dxa"/>
            <w:textDirection w:val="btLr"/>
          </w:tcPr>
          <w:p w14:paraId="6B86D70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8" w:type="dxa"/>
            <w:textDirection w:val="btLr"/>
          </w:tcPr>
          <w:p w14:paraId="2EF3544D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Portfolio</w:t>
            </w:r>
          </w:p>
        </w:tc>
        <w:tc>
          <w:tcPr>
            <w:tcW w:w="569" w:type="dxa"/>
            <w:textDirection w:val="btLr"/>
          </w:tcPr>
          <w:p w14:paraId="47F5C91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Role Play</w:t>
            </w:r>
          </w:p>
        </w:tc>
        <w:tc>
          <w:tcPr>
            <w:tcW w:w="1704" w:type="dxa"/>
            <w:textDirection w:val="btLr"/>
            <w:vAlign w:val="center"/>
          </w:tcPr>
          <w:p w14:paraId="3B305D42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Competent</w:t>
            </w:r>
          </w:p>
        </w:tc>
        <w:tc>
          <w:tcPr>
            <w:tcW w:w="1757" w:type="dxa"/>
            <w:textDirection w:val="btLr"/>
            <w:vAlign w:val="center"/>
          </w:tcPr>
          <w:p w14:paraId="49768804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Not Yet Competent</w:t>
            </w:r>
          </w:p>
        </w:tc>
      </w:tr>
      <w:tr w:rsidR="00AB1E8D" w:rsidRPr="00A33A91" w14:paraId="1D361654" w14:textId="77777777" w:rsidTr="00E20998">
        <w:trPr>
          <w:trHeight w:val="407"/>
          <w:jc w:val="center"/>
        </w:trPr>
        <w:tc>
          <w:tcPr>
            <w:tcW w:w="3213" w:type="dxa"/>
            <w:vAlign w:val="center"/>
          </w:tcPr>
          <w:p w14:paraId="14C2523A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14:paraId="7DD928EC" w14:textId="77777777" w:rsidR="00AB1E8D" w:rsidRPr="00A33A91" w:rsidRDefault="00AB1E8D" w:rsidP="0024460D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14:paraId="0F03EC3C" w14:textId="77777777" w:rsidR="00AB1E8D" w:rsidRPr="00A33A91" w:rsidRDefault="00AB1E8D" w:rsidP="0024460D">
            <w:pPr>
              <w:rPr>
                <w:rFonts w:ascii="Arial" w:hAnsi="Arial" w:cs="Arial"/>
                <w:highlight w:val="lightGray"/>
              </w:rPr>
            </w:pPr>
            <w:r w:rsidRPr="00A33A91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8" w:type="dxa"/>
          </w:tcPr>
          <w:p w14:paraId="248A6F13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14:paraId="6DD3E4FF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14:paraId="7504F435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</w:tcPr>
          <w:p w14:paraId="5A1992E8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2225BFA6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</w:tr>
      <w:tr w:rsidR="00AB1E8D" w:rsidRPr="00A33A91" w14:paraId="75741B62" w14:textId="77777777" w:rsidTr="00E20998">
        <w:trPr>
          <w:trHeight w:val="407"/>
          <w:jc w:val="center"/>
        </w:trPr>
        <w:tc>
          <w:tcPr>
            <w:tcW w:w="3213" w:type="dxa"/>
            <w:vAlign w:val="center"/>
          </w:tcPr>
          <w:p w14:paraId="3F0351E2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14:paraId="7D691BDF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</w:tcPr>
          <w:p w14:paraId="445F32DF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14:paraId="132F6E67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14:paraId="1DAB33A5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14:paraId="4BE90CB2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</w:tcPr>
          <w:p w14:paraId="4698D4A4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70227875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</w:tr>
      <w:tr w:rsidR="00AB1E8D" w:rsidRPr="00A33A91" w14:paraId="6380F880" w14:textId="77777777" w:rsidTr="00E20998">
        <w:trPr>
          <w:trHeight w:val="422"/>
          <w:jc w:val="center"/>
        </w:trPr>
        <w:tc>
          <w:tcPr>
            <w:tcW w:w="3213" w:type="dxa"/>
            <w:vAlign w:val="center"/>
          </w:tcPr>
          <w:p w14:paraId="024B7A9D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Other Requirement</w:t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14:paraId="24AB7DD4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14:paraId="6206E89C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14:paraId="3E169B2A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14:paraId="044B62B8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14:paraId="5B16D2C2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</w:tcPr>
          <w:p w14:paraId="15A032DF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3DCC590C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</w:tr>
    </w:tbl>
    <w:p w14:paraId="65CA29DA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17B48ADB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3FB44D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376" w:type="dxa"/>
        <w:tblLayout w:type="fixed"/>
        <w:tblLook w:val="04A0" w:firstRow="1" w:lastRow="0" w:firstColumn="1" w:lastColumn="0" w:noHBand="0" w:noVBand="1"/>
      </w:tblPr>
      <w:tblGrid>
        <w:gridCol w:w="641"/>
        <w:gridCol w:w="2497"/>
        <w:gridCol w:w="1338"/>
        <w:gridCol w:w="1145"/>
        <w:gridCol w:w="626"/>
        <w:gridCol w:w="627"/>
        <w:gridCol w:w="2502"/>
      </w:tblGrid>
      <w:tr w:rsidR="00AB1E8D" w:rsidRPr="00A33A91" w14:paraId="0755345D" w14:textId="77777777" w:rsidTr="00D731F9">
        <w:trPr>
          <w:trHeight w:val="492"/>
        </w:trPr>
        <w:tc>
          <w:tcPr>
            <w:tcW w:w="3138" w:type="dxa"/>
            <w:gridSpan w:val="2"/>
            <w:shd w:val="clear" w:color="auto" w:fill="auto"/>
          </w:tcPr>
          <w:p w14:paraId="577C7B4A" w14:textId="77777777" w:rsidR="00427A55" w:rsidRDefault="00427A55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5D92A950" w14:textId="77777777" w:rsidR="00427A55" w:rsidRDefault="00427A55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5E763D53" w14:textId="77777777" w:rsidR="00427A55" w:rsidRDefault="00427A55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791B7C21" w14:textId="77777777" w:rsidR="00427A55" w:rsidRDefault="00427A55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1AF49F0E" w14:textId="2E75FC2B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  <w:r w:rsidR="00427A55">
              <w:rPr>
                <w:rFonts w:ascii="Arial" w:hAnsi="Arial" w:cs="Arial"/>
                <w:b/>
                <w:szCs w:val="20"/>
              </w:rPr>
              <w:t>s</w:t>
            </w:r>
          </w:p>
          <w:p w14:paraId="35868E97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37" w:type="dxa"/>
            <w:gridSpan w:val="5"/>
            <w:shd w:val="clear" w:color="auto" w:fill="auto"/>
          </w:tcPr>
          <w:p w14:paraId="20F850EE" w14:textId="77777777" w:rsidR="00C42E38" w:rsidRPr="006A08F7" w:rsidRDefault="00C42E38" w:rsidP="00C42E38">
            <w:pPr>
              <w:pStyle w:val="NoSpacing"/>
              <w:numPr>
                <w:ilvl w:val="0"/>
                <w:numId w:val="33"/>
              </w:numPr>
              <w:spacing w:line="360" w:lineRule="auto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>Produce Orthographic Projections (1</w:t>
            </w:r>
            <w:r w:rsidRPr="006A08F7">
              <w:rPr>
                <w:rFonts w:cstheme="minorHAnsi"/>
                <w:vertAlign w:val="superscript"/>
              </w:rPr>
              <w:t>st</w:t>
            </w:r>
            <w:r w:rsidRPr="006A08F7">
              <w:rPr>
                <w:rFonts w:cstheme="minorHAnsi"/>
              </w:rPr>
              <w:t xml:space="preserve"> &amp; 3</w:t>
            </w:r>
            <w:r w:rsidRPr="006A08F7">
              <w:rPr>
                <w:rFonts w:cstheme="minorHAnsi"/>
                <w:vertAlign w:val="superscript"/>
              </w:rPr>
              <w:t>rd</w:t>
            </w:r>
            <w:r w:rsidRPr="006A08F7">
              <w:rPr>
                <w:rFonts w:cstheme="minorHAnsi"/>
              </w:rPr>
              <w:t xml:space="preserve"> angle) </w:t>
            </w:r>
            <w:r>
              <w:rPr>
                <w:rFonts w:cstheme="minorHAnsi"/>
              </w:rPr>
              <w:t xml:space="preserve">with lettering and Dimensions </w:t>
            </w:r>
            <w:r w:rsidRPr="006A08F7">
              <w:rPr>
                <w:rFonts w:cstheme="minorHAnsi"/>
              </w:rPr>
              <w:t xml:space="preserve">of </w:t>
            </w:r>
            <w:r>
              <w:rPr>
                <w:rFonts w:cstheme="minorHAnsi"/>
              </w:rPr>
              <w:t>“</w:t>
            </w:r>
            <w:r w:rsidRPr="006A08F7">
              <w:rPr>
                <w:rFonts w:cstheme="minorHAnsi"/>
              </w:rPr>
              <w:t>V</w:t>
            </w:r>
            <w:r>
              <w:rPr>
                <w:rFonts w:cstheme="minorHAnsi"/>
              </w:rPr>
              <w:t>-</w:t>
            </w:r>
            <w:r w:rsidRPr="006A08F7">
              <w:rPr>
                <w:rFonts w:cstheme="minorHAnsi"/>
              </w:rPr>
              <w:t>B</w:t>
            </w:r>
            <w:r>
              <w:rPr>
                <w:rFonts w:cstheme="minorHAnsi"/>
              </w:rPr>
              <w:t>lock” on drawing sheets with its division as shown annexure-A.</w:t>
            </w:r>
          </w:p>
          <w:p w14:paraId="0618FAAB" w14:textId="12E47BD7" w:rsidR="00A35EC5" w:rsidRPr="00A33A91" w:rsidRDefault="00C42E38" w:rsidP="00C42E38">
            <w:pPr>
              <w:pStyle w:val="NoSpacing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6A08F7">
              <w:rPr>
                <w:rFonts w:cstheme="minorHAnsi"/>
              </w:rPr>
              <w:t xml:space="preserve">Produce Pictorial </w:t>
            </w:r>
            <w:r>
              <w:rPr>
                <w:rFonts w:cstheme="minorHAnsi"/>
              </w:rPr>
              <w:t xml:space="preserve">and </w:t>
            </w:r>
            <w:r w:rsidRPr="006A08F7">
              <w:rPr>
                <w:rFonts w:cstheme="minorHAnsi"/>
              </w:rPr>
              <w:t xml:space="preserve">Auxiliary views </w:t>
            </w:r>
            <w:r>
              <w:rPr>
                <w:rFonts w:cstheme="minorHAnsi"/>
              </w:rPr>
              <w:t>of given Orthographic Projections with complete dimensions and lettering a</w:t>
            </w:r>
            <w:r w:rsidRPr="006A08F7">
              <w:rPr>
                <w:rFonts w:cstheme="minorHAnsi"/>
              </w:rPr>
              <w:t>s</w:t>
            </w:r>
            <w:r>
              <w:rPr>
                <w:rFonts w:cstheme="minorHAnsi"/>
              </w:rPr>
              <w:t xml:space="preserve"> shown in Annexure-B.</w:t>
            </w:r>
          </w:p>
        </w:tc>
      </w:tr>
      <w:tr w:rsidR="00AB1E8D" w:rsidRPr="00A33A91" w14:paraId="29087000" w14:textId="77777777" w:rsidTr="00D731F9">
        <w:trPr>
          <w:trHeight w:val="649"/>
        </w:trPr>
        <w:tc>
          <w:tcPr>
            <w:tcW w:w="5621" w:type="dxa"/>
            <w:gridSpan w:val="4"/>
            <w:shd w:val="clear" w:color="auto" w:fill="auto"/>
          </w:tcPr>
          <w:p w14:paraId="6AC676C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AC7837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330B37AF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50640B0A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D731F9" w:rsidRPr="00A33A91" w14:paraId="51B0078C" w14:textId="77777777" w:rsidTr="00D731F9">
        <w:trPr>
          <w:trHeight w:val="284"/>
        </w:trPr>
        <w:tc>
          <w:tcPr>
            <w:tcW w:w="641" w:type="dxa"/>
            <w:vAlign w:val="center"/>
          </w:tcPr>
          <w:p w14:paraId="5C138D2D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751BF1DA" w14:textId="11DECA8A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Specif</w:t>
            </w:r>
            <w:r>
              <w:rPr>
                <w:rFonts w:ascii="Times New Roman" w:hAnsi="Times New Roman" w:cs="Times New Roman"/>
              </w:rPr>
              <w:t>ied</w:t>
            </w:r>
            <w:r w:rsidRPr="003C7FDB">
              <w:rPr>
                <w:rFonts w:ascii="Times New Roman" w:hAnsi="Times New Roman" w:cs="Times New Roman"/>
              </w:rPr>
              <w:t xml:space="preserve"> strokes for lettering</w:t>
            </w:r>
            <w:r>
              <w:rPr>
                <w:rFonts w:ascii="Times New Roman" w:hAnsi="Times New Roman" w:cs="Times New Roman"/>
              </w:rPr>
              <w:t xml:space="preserve"> on drawing sheets.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C1A37B9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4D8940B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 w:val="restart"/>
          </w:tcPr>
          <w:p w14:paraId="23B429B0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454A09CC" w14:textId="77777777" w:rsidTr="00D731F9">
        <w:trPr>
          <w:trHeight w:val="367"/>
        </w:trPr>
        <w:tc>
          <w:tcPr>
            <w:tcW w:w="641" w:type="dxa"/>
            <w:vAlign w:val="center"/>
          </w:tcPr>
          <w:p w14:paraId="691E720E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500A6804" w14:textId="2B0CD478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system of </w:t>
            </w:r>
            <w:r w:rsidRPr="003C7FDB">
              <w:rPr>
                <w:rFonts w:ascii="Times New Roman" w:hAnsi="Times New Roman" w:cs="Times New Roman"/>
              </w:rPr>
              <w:t>dimensioning o scale drawings.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A452EA1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B1AB3C7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1A6F923E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4882B3D3" w14:textId="77777777" w:rsidTr="00D731F9">
        <w:trPr>
          <w:trHeight w:val="284"/>
        </w:trPr>
        <w:tc>
          <w:tcPr>
            <w:tcW w:w="641" w:type="dxa"/>
            <w:vAlign w:val="center"/>
          </w:tcPr>
          <w:p w14:paraId="4466B691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3376C240" w14:textId="263FCC3F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Sectioning.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E06E877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A11078E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1A5BA2D6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71547F30" w14:textId="77777777" w:rsidTr="00CE6FD0">
        <w:trPr>
          <w:trHeight w:val="350"/>
        </w:trPr>
        <w:tc>
          <w:tcPr>
            <w:tcW w:w="641" w:type="dxa"/>
            <w:vAlign w:val="center"/>
          </w:tcPr>
          <w:p w14:paraId="59397573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0C5BA7C7" w14:textId="788B5FC1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Orthographic Projections.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3403F75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2CF2DE4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21205B1F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558B816A" w14:textId="77777777" w:rsidTr="00D731F9">
        <w:trPr>
          <w:trHeight w:val="284"/>
        </w:trPr>
        <w:tc>
          <w:tcPr>
            <w:tcW w:w="641" w:type="dxa"/>
            <w:vAlign w:val="center"/>
          </w:tcPr>
          <w:p w14:paraId="51A046DA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0CCB0120" w14:textId="15E56B46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different Pictorial Drawings.</w:t>
            </w:r>
            <w:r w:rsidRPr="00477F45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2F6D9A0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307C763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4C78E8E5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40AC433B" w14:textId="77777777" w:rsidTr="00D731F9">
        <w:trPr>
          <w:trHeight w:val="284"/>
        </w:trPr>
        <w:tc>
          <w:tcPr>
            <w:tcW w:w="641" w:type="dxa"/>
            <w:vAlign w:val="center"/>
          </w:tcPr>
          <w:p w14:paraId="6BB9F087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574D57B0" w14:textId="1D510F29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different Auxiliary views.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D29E376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5B080E9E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5F259AB0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08B2AECC" w14:textId="77777777" w:rsidTr="00D731F9">
        <w:trPr>
          <w:trHeight w:val="284"/>
        </w:trPr>
        <w:tc>
          <w:tcPr>
            <w:tcW w:w="641" w:type="dxa"/>
            <w:vAlign w:val="center"/>
          </w:tcPr>
          <w:p w14:paraId="296932B0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43CA4162" w14:textId="49BF4A3F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Mark</w:t>
            </w:r>
            <w:r>
              <w:rPr>
                <w:rFonts w:ascii="Times New Roman" w:hAnsi="Times New Roman" w:cs="Times New Roman"/>
              </w:rPr>
              <w:t>ed</w:t>
            </w:r>
            <w:r w:rsidRPr="003C7FDB">
              <w:rPr>
                <w:rFonts w:ascii="Times New Roman" w:hAnsi="Times New Roman" w:cs="Times New Roman"/>
              </w:rPr>
              <w:t xml:space="preserve"> north direction on Drawings.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13B3653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79FF34F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6E45D96A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6CF274F2" w14:textId="77777777" w:rsidTr="00D731F9">
        <w:trPr>
          <w:trHeight w:val="284"/>
        </w:trPr>
        <w:tc>
          <w:tcPr>
            <w:tcW w:w="641" w:type="dxa"/>
            <w:vAlign w:val="center"/>
          </w:tcPr>
          <w:p w14:paraId="56C66FBC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15B954CB" w14:textId="186CA91B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Identif</w:t>
            </w:r>
            <w:r>
              <w:rPr>
                <w:rFonts w:ascii="Times New Roman" w:hAnsi="Times New Roman" w:cs="Times New Roman"/>
              </w:rPr>
              <w:t>ied</w:t>
            </w:r>
            <w:r w:rsidRPr="003C7FDB">
              <w:rPr>
                <w:rFonts w:ascii="Times New Roman" w:hAnsi="Times New Roman" w:cs="Times New Roman"/>
              </w:rPr>
              <w:t xml:space="preserve"> Title Block on Drawing Sheets.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1F6ACE4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6F5362B1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6CFE2586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3693FC94" w14:textId="77777777" w:rsidTr="00D731F9">
        <w:trPr>
          <w:trHeight w:val="284"/>
        </w:trPr>
        <w:tc>
          <w:tcPr>
            <w:tcW w:w="641" w:type="dxa"/>
            <w:vAlign w:val="center"/>
          </w:tcPr>
          <w:p w14:paraId="2B9F3A2D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168796A2" w14:textId="6CC771B8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Specif</w:t>
            </w:r>
            <w:r>
              <w:rPr>
                <w:rFonts w:ascii="Times New Roman" w:hAnsi="Times New Roman" w:cs="Times New Roman"/>
              </w:rPr>
              <w:t>ied</w:t>
            </w:r>
            <w:r w:rsidRPr="003C7FDB">
              <w:rPr>
                <w:rFonts w:ascii="Times New Roman" w:hAnsi="Times New Roman" w:cs="Times New Roman"/>
              </w:rPr>
              <w:t xml:space="preserve"> the safety precautions during drawing work.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AAA86DC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B04A71A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6C8B499D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2613D71B" w14:textId="77777777" w:rsidTr="00D731F9">
        <w:trPr>
          <w:trHeight w:val="284"/>
        </w:trPr>
        <w:tc>
          <w:tcPr>
            <w:tcW w:w="641" w:type="dxa"/>
            <w:vAlign w:val="center"/>
          </w:tcPr>
          <w:p w14:paraId="26314A36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4BF8CB83" w14:textId="3A62945C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Determine</w:t>
            </w:r>
            <w:r>
              <w:rPr>
                <w:rFonts w:ascii="Times New Roman" w:hAnsi="Times New Roman" w:cs="Times New Roman"/>
              </w:rPr>
              <w:t>d</w:t>
            </w:r>
            <w:r w:rsidRPr="003C7FDB">
              <w:rPr>
                <w:rFonts w:ascii="Times New Roman" w:hAnsi="Times New Roman" w:cs="Times New Roman"/>
              </w:rPr>
              <w:t xml:space="preserve"> the sequence to prepare drawings.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2A44EE3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4731C54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1F128F65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469FE1AF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63F0B2BF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2406312A" w14:textId="72E25247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  <w:iCs/>
              </w:rPr>
              <w:t>Evaluate</w:t>
            </w:r>
            <w:r>
              <w:rPr>
                <w:rFonts w:ascii="Times New Roman" w:hAnsi="Times New Roman" w:cs="Times New Roman"/>
                <w:iCs/>
              </w:rPr>
              <w:t>d</w:t>
            </w:r>
            <w:r w:rsidRPr="003C7FDB">
              <w:rPr>
                <w:rFonts w:ascii="Times New Roman" w:hAnsi="Times New Roman" w:cs="Times New Roman"/>
                <w:iCs/>
              </w:rPr>
              <w:t xml:space="preserve"> methodology of distribution of drawing sheet.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C98E1B1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016F714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7C118172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0F0471D2" w14:textId="77777777" w:rsidTr="00CE6FD0">
        <w:trPr>
          <w:trHeight w:val="449"/>
        </w:trPr>
        <w:tc>
          <w:tcPr>
            <w:tcW w:w="641" w:type="dxa"/>
            <w:vAlign w:val="center"/>
          </w:tcPr>
          <w:p w14:paraId="596E9E94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03C67A92" w14:textId="6F7B6B38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  <w:iCs/>
              </w:rPr>
              <w:t>Recognize</w:t>
            </w:r>
            <w:r>
              <w:rPr>
                <w:rFonts w:ascii="Times New Roman" w:hAnsi="Times New Roman" w:cs="Times New Roman"/>
                <w:iCs/>
              </w:rPr>
              <w:t>d</w:t>
            </w:r>
            <w:r w:rsidRPr="003C7FDB">
              <w:rPr>
                <w:rFonts w:ascii="Times New Roman" w:hAnsi="Times New Roman" w:cs="Times New Roman"/>
                <w:iCs/>
              </w:rPr>
              <w:t xml:space="preserve"> Data to prepare drawings.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058EE9B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EC699A9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4401AADB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202996E4" w14:textId="77777777" w:rsidTr="00CE6FD0">
        <w:trPr>
          <w:trHeight w:val="440"/>
        </w:trPr>
        <w:tc>
          <w:tcPr>
            <w:tcW w:w="641" w:type="dxa"/>
            <w:vAlign w:val="center"/>
          </w:tcPr>
          <w:p w14:paraId="40EAFA34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118D6F8A" w14:textId="6CCD463E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Observe</w:t>
            </w:r>
            <w:r>
              <w:rPr>
                <w:rFonts w:ascii="Times New Roman" w:hAnsi="Times New Roman" w:cs="Times New Roman"/>
              </w:rPr>
              <w:t>d</w:t>
            </w:r>
            <w:r w:rsidRPr="003C7FDB">
              <w:rPr>
                <w:rFonts w:ascii="Times New Roman" w:hAnsi="Times New Roman" w:cs="Times New Roman"/>
              </w:rPr>
              <w:t xml:space="preserve"> principles of drawing lines.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9FCC204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0AC1F31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163591DD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27735365" w14:textId="77777777" w:rsidTr="00CE6FD0">
        <w:trPr>
          <w:trHeight w:val="440"/>
        </w:trPr>
        <w:tc>
          <w:tcPr>
            <w:tcW w:w="641" w:type="dxa"/>
            <w:vAlign w:val="center"/>
          </w:tcPr>
          <w:p w14:paraId="47776698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4AA7B2CE" w14:textId="2B3970F7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</w:rPr>
              <w:t>Observe</w:t>
            </w:r>
            <w:r w:rsidR="00E20998">
              <w:rPr>
                <w:rFonts w:ascii="Times New Roman" w:hAnsi="Times New Roman" w:cs="Times New Roman"/>
              </w:rPr>
              <w:t>d</w:t>
            </w:r>
            <w:r w:rsidRPr="003C7FDB">
              <w:rPr>
                <w:rFonts w:ascii="Times New Roman" w:hAnsi="Times New Roman" w:cs="Times New Roman"/>
              </w:rPr>
              <w:t xml:space="preserve"> local standards for basics of drawing.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E835DA8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0ACC130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6E7C0907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77E1682B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4127CFE5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2F5F6048" w14:textId="745D7E65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different Geometrical drawings.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8FD66B2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C59B1E0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0809B7EB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5EDA4424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45ACAF05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0CC31A61" w14:textId="027A9DA3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Identif</w:t>
            </w:r>
            <w:r>
              <w:rPr>
                <w:rFonts w:ascii="Times New Roman" w:hAnsi="Times New Roman" w:cs="Times New Roman"/>
              </w:rPr>
              <w:t>ied</w:t>
            </w:r>
            <w:r w:rsidRPr="003C7FDB">
              <w:rPr>
                <w:rFonts w:ascii="Times New Roman" w:hAnsi="Times New Roman" w:cs="Times New Roman"/>
              </w:rPr>
              <w:t xml:space="preserve"> different</w:t>
            </w:r>
            <w:r>
              <w:rPr>
                <w:rFonts w:ascii="Times New Roman" w:hAnsi="Times New Roman" w:cs="Times New Roman"/>
              </w:rPr>
              <w:t xml:space="preserve"> drawing instruments.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3D7B143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4B82FC1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590CE5D7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2FCF804C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042C6EA6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379D90C0" w14:textId="55AF8B65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CF32D9">
              <w:rPr>
                <w:rFonts w:ascii="Times New Roman" w:hAnsi="Times New Roman" w:cs="Times New Roman"/>
              </w:rPr>
              <w:t>State</w:t>
            </w:r>
            <w:r w:rsidR="00E20998">
              <w:rPr>
                <w:rFonts w:ascii="Times New Roman" w:hAnsi="Times New Roman" w:cs="Times New Roman"/>
              </w:rPr>
              <w:t>d</w:t>
            </w:r>
            <w:r w:rsidRPr="00CF32D9">
              <w:rPr>
                <w:rFonts w:ascii="Times New Roman" w:hAnsi="Times New Roman" w:cs="Times New Roman"/>
              </w:rPr>
              <w:t xml:space="preserve"> Vanishing Point.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2C6E34D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30ADABD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22764F5E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3A70FB71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4679B176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4599CB24" w14:textId="4A838F76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</w:t>
            </w:r>
            <w:r w:rsidR="00E20998">
              <w:rPr>
                <w:rFonts w:ascii="Times New Roman" w:hAnsi="Times New Roman" w:cs="Times New Roman"/>
                <w:spacing w:val="-6"/>
              </w:rPr>
              <w:t>n</w:t>
            </w:r>
            <w:r w:rsidRPr="00D731F9">
              <w:rPr>
                <w:rFonts w:ascii="Times New Roman" w:hAnsi="Times New Roman" w:cs="Times New Roman"/>
                <w:spacing w:val="-6"/>
              </w:rPr>
              <w:t xml:space="preserve"> oblique cavalier and cabinet views.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81304A9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CA6A667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304AA38C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0C0D251A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1B6ADFC4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6E172124" w14:textId="34237FAE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</w:t>
            </w:r>
            <w:r w:rsidR="00E20998">
              <w:rPr>
                <w:rFonts w:ascii="Times New Roman" w:hAnsi="Times New Roman" w:cs="Times New Roman"/>
                <w:spacing w:val="-6"/>
              </w:rPr>
              <w:t>n</w:t>
            </w:r>
            <w:r w:rsidRPr="00D731F9">
              <w:rPr>
                <w:rFonts w:ascii="Times New Roman" w:hAnsi="Times New Roman" w:cs="Times New Roman"/>
                <w:spacing w:val="-6"/>
              </w:rPr>
              <w:t xml:space="preserve"> dimension for location and size of holes, arcs and circles.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85F521A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BDD51D6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049966E5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3858C125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6F551BFA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2F1F353D" w14:textId="50E5F992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</w:t>
            </w:r>
            <w:r w:rsidR="00E20998">
              <w:rPr>
                <w:rFonts w:ascii="Times New Roman" w:hAnsi="Times New Roman" w:cs="Times New Roman"/>
                <w:spacing w:val="-6"/>
              </w:rPr>
              <w:t>n</w:t>
            </w:r>
            <w:r w:rsidRPr="00D731F9">
              <w:rPr>
                <w:rFonts w:ascii="Times New Roman" w:hAnsi="Times New Roman" w:cs="Times New Roman"/>
                <w:spacing w:val="-6"/>
              </w:rPr>
              <w:t xml:space="preserve"> a drawing sample Uni-directionally.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B4A42E5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AF52DF2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3AF08630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6C38B348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02B30A4B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299E865C" w14:textId="21A43B32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</w:t>
            </w:r>
            <w:r w:rsidR="00E20998">
              <w:rPr>
                <w:rFonts w:ascii="Times New Roman" w:hAnsi="Times New Roman" w:cs="Times New Roman"/>
                <w:spacing w:val="-6"/>
              </w:rPr>
              <w:t>n</w:t>
            </w:r>
            <w:r w:rsidRPr="00D731F9">
              <w:rPr>
                <w:rFonts w:ascii="Times New Roman" w:hAnsi="Times New Roman" w:cs="Times New Roman"/>
                <w:spacing w:val="-6"/>
              </w:rPr>
              <w:t xml:space="preserve"> a drawing sample bi-directionally.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1954A38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74D2C2D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06A4680F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441A49A3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5642B4F6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5825191B" w14:textId="347FA8E2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</w:t>
            </w:r>
            <w:r w:rsidR="00E20998">
              <w:rPr>
                <w:rFonts w:ascii="Times New Roman" w:hAnsi="Times New Roman" w:cs="Times New Roman"/>
                <w:spacing w:val="-6"/>
              </w:rPr>
              <w:t>n</w:t>
            </w:r>
            <w:r w:rsidRPr="00D731F9">
              <w:rPr>
                <w:rFonts w:ascii="Times New Roman" w:hAnsi="Times New Roman" w:cs="Times New Roman"/>
                <w:spacing w:val="-6"/>
              </w:rPr>
              <w:t xml:space="preserve"> cutting plane line.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241158D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5E4758D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187E65F6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7D890666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3F87BFB1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55D1BC18" w14:textId="207EB707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lang w:val="en-AU"/>
              </w:rPr>
              <w:t>Hatch</w:t>
            </w:r>
            <w:r w:rsidR="00E20998">
              <w:rPr>
                <w:rFonts w:ascii="Times New Roman" w:hAnsi="Times New Roman" w:cs="Times New Roman"/>
                <w:lang w:val="en-AU"/>
              </w:rPr>
              <w:t>ed</w:t>
            </w:r>
            <w:r w:rsidRPr="00D731F9">
              <w:rPr>
                <w:rFonts w:ascii="Times New Roman" w:hAnsi="Times New Roman" w:cs="Times New Roman"/>
                <w:lang w:val="en-AU"/>
              </w:rPr>
              <w:t xml:space="preserve"> the section portion in views.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A29D9E8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6299766A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3460B83F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606CD206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0CC77C21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5BF1C83E" w14:textId="3840419D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lang w:val="en-AU"/>
              </w:rPr>
              <w:t>Draw</w:t>
            </w:r>
            <w:r w:rsidR="00E20998">
              <w:rPr>
                <w:rFonts w:ascii="Times New Roman" w:hAnsi="Times New Roman" w:cs="Times New Roman"/>
                <w:lang w:val="en-AU"/>
              </w:rPr>
              <w:t>n</w:t>
            </w:r>
            <w:r w:rsidRPr="00D731F9">
              <w:rPr>
                <w:rFonts w:ascii="Times New Roman" w:hAnsi="Times New Roman" w:cs="Times New Roman"/>
                <w:lang w:val="en-AU"/>
              </w:rPr>
              <w:t xml:space="preserve"> materials symbols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59BCC96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5047D12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383EE891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5868C603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7ADABB82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34586F00" w14:textId="1421F51C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1"/>
              </w:rPr>
              <w:t>Draw</w:t>
            </w:r>
            <w:r w:rsidR="00E20998">
              <w:rPr>
                <w:rFonts w:ascii="Times New Roman" w:hAnsi="Times New Roman" w:cs="Times New Roman"/>
                <w:spacing w:val="1"/>
              </w:rPr>
              <w:t>n</w:t>
            </w:r>
            <w:r w:rsidRPr="00D731F9">
              <w:rPr>
                <w:rFonts w:ascii="Times New Roman" w:hAnsi="Times New Roman" w:cs="Times New Roman"/>
              </w:rPr>
              <w:t xml:space="preserve"> </w:t>
            </w:r>
            <w:r w:rsidRPr="00D731F9">
              <w:rPr>
                <w:rFonts w:ascii="Times New Roman" w:hAnsi="Times New Roman" w:cs="Times New Roman"/>
                <w:spacing w:val="-2"/>
              </w:rPr>
              <w:t>pl</w:t>
            </w:r>
            <w:r w:rsidRPr="00D731F9">
              <w:rPr>
                <w:rFonts w:ascii="Times New Roman" w:hAnsi="Times New Roman" w:cs="Times New Roman"/>
                <w:spacing w:val="-3"/>
              </w:rPr>
              <w:t>a</w:t>
            </w:r>
            <w:r w:rsidRPr="00D731F9">
              <w:rPr>
                <w:rFonts w:ascii="Times New Roman" w:hAnsi="Times New Roman" w:cs="Times New Roman"/>
                <w:spacing w:val="-2"/>
              </w:rPr>
              <w:t>n</w:t>
            </w:r>
            <w:r w:rsidRPr="00D731F9">
              <w:rPr>
                <w:rFonts w:ascii="Times New Roman" w:hAnsi="Times New Roman" w:cs="Times New Roman"/>
              </w:rPr>
              <w:t xml:space="preserve">e </w:t>
            </w:r>
            <w:r w:rsidRPr="00D731F9">
              <w:rPr>
                <w:rFonts w:ascii="Times New Roman" w:hAnsi="Times New Roman" w:cs="Times New Roman"/>
                <w:spacing w:val="-6"/>
              </w:rPr>
              <w:t>a</w:t>
            </w:r>
            <w:r w:rsidRPr="00D731F9">
              <w:rPr>
                <w:rFonts w:ascii="Times New Roman" w:hAnsi="Times New Roman" w:cs="Times New Roman"/>
                <w:spacing w:val="-2"/>
              </w:rPr>
              <w:t>n</w:t>
            </w:r>
            <w:r w:rsidRPr="00D731F9">
              <w:rPr>
                <w:rFonts w:ascii="Times New Roman" w:hAnsi="Times New Roman" w:cs="Times New Roman"/>
              </w:rPr>
              <w:t xml:space="preserve">d </w:t>
            </w:r>
            <w:r w:rsidRPr="00D731F9">
              <w:rPr>
                <w:rFonts w:ascii="Times New Roman" w:hAnsi="Times New Roman" w:cs="Times New Roman"/>
                <w:spacing w:val="-5"/>
              </w:rPr>
              <w:t>s</w:t>
            </w:r>
            <w:r w:rsidRPr="00D731F9">
              <w:rPr>
                <w:rFonts w:ascii="Times New Roman" w:hAnsi="Times New Roman" w:cs="Times New Roman"/>
              </w:rPr>
              <w:t>o</w:t>
            </w:r>
            <w:r w:rsidRPr="00D731F9">
              <w:rPr>
                <w:rFonts w:ascii="Times New Roman" w:hAnsi="Times New Roman" w:cs="Times New Roman"/>
                <w:spacing w:val="-4"/>
              </w:rPr>
              <w:t>l</w:t>
            </w:r>
            <w:r w:rsidRPr="00D731F9">
              <w:rPr>
                <w:rFonts w:ascii="Times New Roman" w:hAnsi="Times New Roman" w:cs="Times New Roman"/>
                <w:spacing w:val="-2"/>
              </w:rPr>
              <w:t>i</w:t>
            </w:r>
            <w:r w:rsidRPr="00D731F9">
              <w:rPr>
                <w:rFonts w:ascii="Times New Roman" w:hAnsi="Times New Roman" w:cs="Times New Roman"/>
              </w:rPr>
              <w:t xml:space="preserve">d </w:t>
            </w:r>
            <w:r w:rsidRPr="00D731F9">
              <w:rPr>
                <w:rFonts w:ascii="Times New Roman" w:hAnsi="Times New Roman" w:cs="Times New Roman"/>
                <w:spacing w:val="-3"/>
              </w:rPr>
              <w:t>f</w:t>
            </w:r>
            <w:r w:rsidRPr="00D731F9">
              <w:rPr>
                <w:rFonts w:ascii="Times New Roman" w:hAnsi="Times New Roman" w:cs="Times New Roman"/>
                <w:spacing w:val="-2"/>
              </w:rPr>
              <w:t>i</w:t>
            </w:r>
            <w:r w:rsidRPr="00D731F9">
              <w:rPr>
                <w:rFonts w:ascii="Times New Roman" w:hAnsi="Times New Roman" w:cs="Times New Roman"/>
                <w:spacing w:val="-7"/>
              </w:rPr>
              <w:t>g</w:t>
            </w:r>
            <w:r w:rsidRPr="00D731F9">
              <w:rPr>
                <w:rFonts w:ascii="Times New Roman" w:hAnsi="Times New Roman" w:cs="Times New Roman"/>
                <w:spacing w:val="-2"/>
              </w:rPr>
              <w:t>u</w:t>
            </w:r>
            <w:r w:rsidRPr="00D731F9">
              <w:rPr>
                <w:rFonts w:ascii="Times New Roman" w:hAnsi="Times New Roman" w:cs="Times New Roman"/>
                <w:spacing w:val="-6"/>
              </w:rPr>
              <w:t>r</w:t>
            </w:r>
            <w:r w:rsidRPr="00D731F9">
              <w:rPr>
                <w:rFonts w:ascii="Times New Roman" w:hAnsi="Times New Roman" w:cs="Times New Roman"/>
                <w:spacing w:val="-3"/>
              </w:rPr>
              <w:t>e</w:t>
            </w:r>
            <w:r w:rsidRPr="00D731F9">
              <w:rPr>
                <w:rFonts w:ascii="Times New Roman" w:hAnsi="Times New Roman" w:cs="Times New Roman"/>
                <w:spacing w:val="-2"/>
              </w:rPr>
              <w:t>s</w:t>
            </w:r>
            <w:r w:rsidRPr="00D731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FA727BF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AAC8E93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18E65C1F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6D4CBD3E" w14:textId="77777777" w:rsidTr="00D731F9">
        <w:trPr>
          <w:trHeight w:val="875"/>
        </w:trPr>
        <w:tc>
          <w:tcPr>
            <w:tcW w:w="4476" w:type="dxa"/>
            <w:gridSpan w:val="3"/>
            <w:vAlign w:val="center"/>
          </w:tcPr>
          <w:p w14:paraId="68A96C4D" w14:textId="77777777" w:rsidR="00D731F9" w:rsidRPr="00A33A91" w:rsidRDefault="00D731F9" w:rsidP="00D731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2CF93815" wp14:editId="6FE959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4F3CDD" id="Rectangle 43" o:spid="_x0000_s1026" style="position:absolute;margin-left:70.7pt;margin-top:2.2pt;width:14pt;height:9.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00" w:type="dxa"/>
            <w:gridSpan w:val="4"/>
            <w:vAlign w:val="center"/>
          </w:tcPr>
          <w:p w14:paraId="46ACC6A0" w14:textId="77777777" w:rsidR="00D731F9" w:rsidRPr="00A33A91" w:rsidRDefault="00D731F9" w:rsidP="00D731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660F854A" wp14:editId="7C7955A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E0A196" id="Rectangle 91" o:spid="_x0000_s1026" style="position:absolute;margin-left:97.45pt;margin-top:2.7pt;width:14pt;height:9.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404DA8D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94123C5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1306208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705"/>
        <w:gridCol w:w="7649"/>
      </w:tblGrid>
      <w:tr w:rsidR="00DB1C92" w:rsidRPr="00A33A91" w14:paraId="0BC33702" w14:textId="77777777" w:rsidTr="00E20998">
        <w:trPr>
          <w:trHeight w:val="264"/>
        </w:trPr>
        <w:tc>
          <w:tcPr>
            <w:tcW w:w="1705" w:type="dxa"/>
            <w:vAlign w:val="center"/>
          </w:tcPr>
          <w:p w14:paraId="6D1A73FE" w14:textId="77777777" w:rsidR="00DB1C92" w:rsidRPr="00A33A91" w:rsidRDefault="00DB1C92" w:rsidP="00DB1C9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649" w:type="dxa"/>
            <w:vAlign w:val="center"/>
          </w:tcPr>
          <w:p w14:paraId="2AE0C3C5" w14:textId="08B32313" w:rsidR="00DB1C92" w:rsidRPr="0075433F" w:rsidRDefault="00DB1C92" w:rsidP="00E20998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46040A">
              <w:rPr>
                <w:rFonts w:ascii="Arial" w:hAnsi="Arial" w:cs="Arial"/>
                <w:b/>
                <w:bCs/>
                <w:color w:val="FF0000"/>
              </w:rPr>
              <w:t>0732B&amp;C</w:t>
            </w:r>
            <w:r w:rsidR="00E20998">
              <w:rPr>
                <w:rFonts w:ascii="Arial" w:hAnsi="Arial" w:cs="Arial"/>
                <w:b/>
                <w:bCs/>
                <w:color w:val="FF0000"/>
              </w:rPr>
              <w:t>-9.3</w:t>
            </w:r>
            <w:r w:rsidRPr="0046040A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</w:rPr>
              <w:t>National Vocational Certificate Level-</w:t>
            </w:r>
            <w:r>
              <w:rPr>
                <w:rFonts w:ascii="Arial" w:hAnsi="Arial" w:cs="Arial"/>
                <w:b/>
                <w:bCs/>
              </w:rPr>
              <w:t>5</w:t>
            </w:r>
            <w:r w:rsidRPr="0075433F">
              <w:rPr>
                <w:rFonts w:ascii="Arial" w:hAnsi="Arial" w:cs="Arial"/>
                <w:b/>
                <w:bCs/>
              </w:rPr>
              <w:t xml:space="preserve"> in DAE Civil (</w:t>
            </w:r>
            <w:r>
              <w:rPr>
                <w:rFonts w:ascii="Arial" w:hAnsi="Arial" w:cs="Arial"/>
                <w:b/>
                <w:bCs/>
              </w:rPr>
              <w:t>C</w:t>
            </w:r>
            <w:r w:rsidR="007C03F2">
              <w:rPr>
                <w:rFonts w:ascii="Arial" w:hAnsi="Arial" w:cs="Arial"/>
                <w:b/>
                <w:bCs/>
              </w:rPr>
              <w:t>ivil Engineering Drawing</w:t>
            </w:r>
            <w:r w:rsidRPr="0075433F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DB1C92" w:rsidRPr="00A33A91" w14:paraId="65990D40" w14:textId="77777777" w:rsidTr="00E20998">
        <w:trPr>
          <w:trHeight w:val="623"/>
        </w:trPr>
        <w:tc>
          <w:tcPr>
            <w:tcW w:w="1705" w:type="dxa"/>
            <w:vAlign w:val="center"/>
          </w:tcPr>
          <w:p w14:paraId="5B22046B" w14:textId="77777777" w:rsidR="00DB1C92" w:rsidRPr="00A33A91" w:rsidRDefault="00DB1C92" w:rsidP="00DB1C9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649" w:type="dxa"/>
            <w:vAlign w:val="center"/>
          </w:tcPr>
          <w:p w14:paraId="43105BA8" w14:textId="29A17364" w:rsidR="00DB1C92" w:rsidRPr="0075433F" w:rsidRDefault="007C03F2" w:rsidP="00DB1C92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75433F">
              <w:rPr>
                <w:rFonts w:ascii="Arial" w:hAnsi="Arial" w:cs="Arial"/>
                <w:b/>
                <w:bCs/>
                <w:noProof/>
              </w:rPr>
              <w:t xml:space="preserve">Summative Assessment – </w:t>
            </w:r>
            <w:r w:rsidRPr="00833E79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</w:rPr>
              <w:t xml:space="preserve">9.3.a </w:t>
            </w:r>
            <w:r w:rsidRPr="00833E79">
              <w:rPr>
                <w:rFonts w:ascii="Arial" w:hAnsi="Arial"/>
                <w:b/>
                <w:bCs/>
                <w:color w:val="000000"/>
              </w:rPr>
              <w:t>Basic Engineering Drawing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>
              <w:rPr>
                <w:rFonts w:ascii="Arial" w:hAnsi="Arial" w:cs="Arial"/>
                <w:b/>
                <w:bCs/>
                <w:noProof/>
              </w:rPr>
              <w:t>2</w:t>
            </w:r>
          </w:p>
        </w:tc>
      </w:tr>
      <w:tr w:rsidR="00FB1A30" w:rsidRPr="00A33A91" w14:paraId="4EC6EA36" w14:textId="77777777" w:rsidTr="00E20998">
        <w:trPr>
          <w:trHeight w:val="1190"/>
        </w:trPr>
        <w:tc>
          <w:tcPr>
            <w:tcW w:w="1705" w:type="dxa"/>
            <w:vAlign w:val="center"/>
          </w:tcPr>
          <w:p w14:paraId="3B9E4C8E" w14:textId="77777777" w:rsidR="00FB1A30" w:rsidRPr="00A33A91" w:rsidRDefault="00FB1A30" w:rsidP="001372D8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649" w:type="dxa"/>
          </w:tcPr>
          <w:p w14:paraId="42EBCA8A" w14:textId="4A506512" w:rsidR="00FB1A30" w:rsidRPr="00A33A91" w:rsidRDefault="00E003A4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FB1A30" w:rsidRPr="00A33A91">
              <w:rPr>
                <w:rFonts w:ascii="Arial" w:hAnsi="Arial" w:cs="Arial"/>
                <w:sz w:val="20"/>
              </w:rPr>
              <w:t>____________________________________________________________</w:t>
            </w:r>
            <w:r w:rsidR="00FB1A30" w:rsidRPr="00A33A91">
              <w:rPr>
                <w:rFonts w:ascii="Arial" w:hAnsi="Arial" w:cs="Arial"/>
              </w:rPr>
              <w:t xml:space="preserve"> </w:t>
            </w:r>
          </w:p>
          <w:p w14:paraId="6AC5D9A3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433B2352" w14:textId="68E49E96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   Candidate </w:t>
            </w:r>
            <w:r w:rsidR="00E003A4" w:rsidRPr="00A33A91">
              <w:rPr>
                <w:rFonts w:ascii="Arial" w:hAnsi="Arial" w:cs="Arial"/>
                <w:sz w:val="20"/>
              </w:rPr>
              <w:t>Signature:</w:t>
            </w:r>
            <w:r w:rsidR="00E003A4">
              <w:rPr>
                <w:rFonts w:ascii="Arial" w:hAnsi="Arial" w:cs="Arial"/>
                <w:sz w:val="20"/>
              </w:rPr>
              <w:t xml:space="preserve"> _</w:t>
            </w:r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1047D02D" w14:textId="77777777" w:rsidTr="00E20998">
        <w:trPr>
          <w:trHeight w:val="1487"/>
        </w:trPr>
        <w:tc>
          <w:tcPr>
            <w:tcW w:w="1705" w:type="dxa"/>
            <w:vAlign w:val="center"/>
          </w:tcPr>
          <w:p w14:paraId="40140943" w14:textId="77777777" w:rsidR="00FB1A30" w:rsidRPr="00A33A91" w:rsidRDefault="00FB1A30" w:rsidP="001372D8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649" w:type="dxa"/>
          </w:tcPr>
          <w:p w14:paraId="5BB41B8A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279172EC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11F28FE5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55D7C57A" wp14:editId="51BFC30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54FB2D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4AA6226" wp14:editId="57842DE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1F1BE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186F499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51625218" w14:textId="69642C0F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r w:rsidR="00E003A4" w:rsidRPr="00A33A91">
              <w:rPr>
                <w:rFonts w:ascii="Arial" w:hAnsi="Arial" w:cs="Arial"/>
                <w:sz w:val="20"/>
              </w:rPr>
              <w:t>Assessor: _</w:t>
            </w:r>
            <w:r w:rsidRPr="00A33A91">
              <w:rPr>
                <w:rFonts w:ascii="Arial" w:hAnsi="Arial" w:cs="Arial"/>
                <w:sz w:val="20"/>
              </w:rPr>
              <w:t>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3F44B9E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0E05D1A1" w14:textId="2F791BB6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r w:rsidR="00E003A4" w:rsidRPr="00A33A91">
              <w:rPr>
                <w:rFonts w:ascii="Arial" w:hAnsi="Arial" w:cs="Arial"/>
                <w:sz w:val="20"/>
              </w:rPr>
              <w:t>code: _</w:t>
            </w:r>
            <w:r w:rsidRPr="00A33A91">
              <w:rPr>
                <w:rFonts w:ascii="Arial" w:hAnsi="Arial" w:cs="Arial"/>
                <w:sz w:val="20"/>
              </w:rPr>
              <w:t>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E003A4">
              <w:rPr>
                <w:rFonts w:ascii="Arial" w:hAnsi="Arial" w:cs="Arial"/>
                <w:sz w:val="20"/>
              </w:rPr>
              <w:t>Assessor: _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</w:tbl>
    <w:p w14:paraId="11BC8E9A" w14:textId="77777777" w:rsidR="00E20998" w:rsidRDefault="00E20998" w:rsidP="00E003A4">
      <w:pPr>
        <w:rPr>
          <w:color w:val="000000" w:themeColor="text1"/>
          <w:sz w:val="18"/>
        </w:rPr>
      </w:pPr>
    </w:p>
    <w:p w14:paraId="25FDDD4A" w14:textId="77777777" w:rsidR="00E003A4" w:rsidRPr="00FB1A30" w:rsidRDefault="00E003A4" w:rsidP="00E003A4">
      <w:pPr>
        <w:rPr>
          <w:color w:val="000000" w:themeColor="text1"/>
          <w:sz w:val="18"/>
        </w:rPr>
      </w:pPr>
      <w:r w:rsidRPr="00FB1A30">
        <w:rPr>
          <w:color w:val="000000" w:themeColor="text1"/>
          <w:sz w:val="18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470"/>
        <w:gridCol w:w="6455"/>
        <w:gridCol w:w="1260"/>
        <w:gridCol w:w="1260"/>
      </w:tblGrid>
      <w:tr w:rsidR="004D790A" w:rsidRPr="00A33A91" w14:paraId="69780BD4" w14:textId="77777777" w:rsidTr="0016551D">
        <w:trPr>
          <w:trHeight w:val="300"/>
        </w:trPr>
        <w:tc>
          <w:tcPr>
            <w:tcW w:w="6925" w:type="dxa"/>
            <w:gridSpan w:val="2"/>
          </w:tcPr>
          <w:p w14:paraId="54C0619C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736D9195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4D770141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77F45" w:rsidRPr="00A33A91" w14:paraId="7067FF34" w14:textId="77777777" w:rsidTr="0016551D">
        <w:trPr>
          <w:trHeight w:val="377"/>
        </w:trPr>
        <w:tc>
          <w:tcPr>
            <w:tcW w:w="470" w:type="dxa"/>
            <w:vMerge w:val="restart"/>
          </w:tcPr>
          <w:p w14:paraId="3D6AAF77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0DA2DD7" w14:textId="2D2EE614" w:rsidR="00477F45" w:rsidRPr="00E20998" w:rsidRDefault="00477F45" w:rsidP="003C36C8">
            <w:pPr>
              <w:spacing w:line="360" w:lineRule="auto"/>
              <w:ind w:right="-20"/>
              <w:contextualSpacing/>
              <w:rPr>
                <w:rFonts w:cstheme="minorHAnsi"/>
                <w:position w:val="-1"/>
              </w:rPr>
            </w:pPr>
            <w:r w:rsidRPr="00E20998">
              <w:rPr>
                <w:rFonts w:cstheme="minorHAnsi"/>
                <w:lang w:bidi="en-US"/>
              </w:rPr>
              <w:t xml:space="preserve">State </w:t>
            </w:r>
            <w:r w:rsidR="003C36C8" w:rsidRPr="00E20998">
              <w:rPr>
                <w:rFonts w:cstheme="minorHAnsi"/>
                <w:lang w:bidi="en-US"/>
              </w:rPr>
              <w:t>drawing importance</w:t>
            </w:r>
          </w:p>
        </w:tc>
        <w:tc>
          <w:tcPr>
            <w:tcW w:w="1260" w:type="dxa"/>
            <w:vMerge w:val="restart"/>
          </w:tcPr>
          <w:p w14:paraId="0D1D612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B24088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6A17488" w14:textId="77777777" w:rsidTr="008476CA">
        <w:trPr>
          <w:trHeight w:val="1151"/>
        </w:trPr>
        <w:tc>
          <w:tcPr>
            <w:tcW w:w="470" w:type="dxa"/>
            <w:vMerge/>
          </w:tcPr>
          <w:p w14:paraId="60B657C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E51C701" w14:textId="77777777" w:rsidR="00477F45" w:rsidRPr="00E20998" w:rsidRDefault="00477F45" w:rsidP="00477F45">
            <w:pPr>
              <w:rPr>
                <w:rFonts w:cstheme="minorHAnsi"/>
                <w:i/>
              </w:rPr>
            </w:pPr>
          </w:p>
        </w:tc>
        <w:tc>
          <w:tcPr>
            <w:tcW w:w="1260" w:type="dxa"/>
            <w:vMerge/>
          </w:tcPr>
          <w:p w14:paraId="324C522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4F92F8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8193685" w14:textId="77777777" w:rsidTr="0016551D">
        <w:trPr>
          <w:trHeight w:val="442"/>
        </w:trPr>
        <w:tc>
          <w:tcPr>
            <w:tcW w:w="470" w:type="dxa"/>
            <w:vMerge w:val="restart"/>
          </w:tcPr>
          <w:p w14:paraId="0B00767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BCDDD78" w14:textId="6AF72E97" w:rsidR="00477F45" w:rsidRPr="00E20998" w:rsidRDefault="00477F45" w:rsidP="003C36C8">
            <w:pPr>
              <w:rPr>
                <w:rFonts w:cstheme="minorHAnsi"/>
                <w:i/>
              </w:rPr>
            </w:pPr>
            <w:r w:rsidRPr="00E20998">
              <w:rPr>
                <w:rFonts w:cstheme="minorHAnsi"/>
                <w:lang w:bidi="en-US"/>
              </w:rPr>
              <w:t xml:space="preserve">State </w:t>
            </w:r>
            <w:r w:rsidR="003C36C8" w:rsidRPr="00E20998">
              <w:rPr>
                <w:rFonts w:cstheme="minorHAnsi"/>
                <w:lang w:bidi="en-US"/>
              </w:rPr>
              <w:t>type of drawings.</w:t>
            </w:r>
          </w:p>
        </w:tc>
        <w:tc>
          <w:tcPr>
            <w:tcW w:w="1260" w:type="dxa"/>
            <w:vMerge w:val="restart"/>
          </w:tcPr>
          <w:p w14:paraId="13B6127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AEE6EB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FF8D9E4" w14:textId="77777777" w:rsidTr="008476CA">
        <w:trPr>
          <w:trHeight w:val="971"/>
        </w:trPr>
        <w:tc>
          <w:tcPr>
            <w:tcW w:w="470" w:type="dxa"/>
            <w:vMerge/>
          </w:tcPr>
          <w:p w14:paraId="3A4D6B5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71B3548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79D7D4B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809185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6ED55EA" w14:textId="77777777" w:rsidTr="0016551D">
        <w:trPr>
          <w:trHeight w:val="431"/>
        </w:trPr>
        <w:tc>
          <w:tcPr>
            <w:tcW w:w="470" w:type="dxa"/>
            <w:vMerge w:val="restart"/>
          </w:tcPr>
          <w:p w14:paraId="48CBD07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E08B6B3" w14:textId="2991615F" w:rsidR="00477F45" w:rsidRPr="00E20998" w:rsidRDefault="003C36C8" w:rsidP="003C36C8">
            <w:pPr>
              <w:rPr>
                <w:rFonts w:cstheme="minorHAnsi"/>
              </w:rPr>
            </w:pPr>
            <w:r w:rsidRPr="00E20998">
              <w:rPr>
                <w:rFonts w:cstheme="minorHAnsi"/>
                <w:lang w:bidi="en-US"/>
              </w:rPr>
              <w:t>Explain safety to prepare for drawings.</w:t>
            </w:r>
          </w:p>
        </w:tc>
        <w:tc>
          <w:tcPr>
            <w:tcW w:w="1260" w:type="dxa"/>
            <w:vMerge w:val="restart"/>
          </w:tcPr>
          <w:p w14:paraId="3F55D29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A7C8B0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92F36E6" w14:textId="77777777" w:rsidTr="0016551D">
        <w:trPr>
          <w:trHeight w:val="818"/>
        </w:trPr>
        <w:tc>
          <w:tcPr>
            <w:tcW w:w="470" w:type="dxa"/>
            <w:vMerge/>
          </w:tcPr>
          <w:p w14:paraId="0A05E6D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F74E706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62CF97C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FDF1B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F832693" w14:textId="77777777" w:rsidTr="0016551D">
        <w:trPr>
          <w:trHeight w:val="408"/>
        </w:trPr>
        <w:tc>
          <w:tcPr>
            <w:tcW w:w="470" w:type="dxa"/>
            <w:vMerge w:val="restart"/>
          </w:tcPr>
          <w:p w14:paraId="6359F69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D55BAF4" w14:textId="00331942" w:rsidR="00477F45" w:rsidRPr="00E20998" w:rsidRDefault="00793FA7" w:rsidP="00477F45">
            <w:pPr>
              <w:rPr>
                <w:rFonts w:cstheme="minorHAnsi"/>
              </w:rPr>
            </w:pPr>
            <w:r w:rsidRPr="00E20998">
              <w:rPr>
                <w:rFonts w:cstheme="minorHAnsi"/>
              </w:rPr>
              <w:t>Differentiate between break line and Construction Line</w:t>
            </w:r>
          </w:p>
        </w:tc>
        <w:tc>
          <w:tcPr>
            <w:tcW w:w="1260" w:type="dxa"/>
            <w:vMerge w:val="restart"/>
          </w:tcPr>
          <w:p w14:paraId="2CF1C9A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2D2E40A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24E3EC7" w14:textId="77777777" w:rsidTr="008476CA">
        <w:trPr>
          <w:trHeight w:val="998"/>
        </w:trPr>
        <w:tc>
          <w:tcPr>
            <w:tcW w:w="470" w:type="dxa"/>
            <w:vMerge/>
          </w:tcPr>
          <w:p w14:paraId="656BD88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55E8815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4697940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0178B7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CE21BCE" w14:textId="77777777" w:rsidTr="0016551D">
        <w:trPr>
          <w:trHeight w:val="454"/>
        </w:trPr>
        <w:tc>
          <w:tcPr>
            <w:tcW w:w="470" w:type="dxa"/>
            <w:vMerge w:val="restart"/>
          </w:tcPr>
          <w:p w14:paraId="6ECB3D5E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5FE40A1" w14:textId="7B2056F1" w:rsidR="00477F45" w:rsidRPr="00E20998" w:rsidRDefault="00793FA7" w:rsidP="00793FA7">
            <w:pPr>
              <w:rPr>
                <w:rFonts w:cstheme="minorHAnsi"/>
              </w:rPr>
            </w:pPr>
            <w:r w:rsidRPr="00E20998">
              <w:rPr>
                <w:rFonts w:cstheme="minorHAnsi"/>
                <w:color w:val="000000"/>
                <w:lang w:val="en-GB" w:eastAsia="en-GB"/>
              </w:rPr>
              <w:t xml:space="preserve">State standard drawing sheet sizes. </w:t>
            </w:r>
            <w:r w:rsidRPr="00E20998">
              <w:rPr>
                <w:rFonts w:cstheme="minorHAnsi"/>
                <w:b/>
                <w:bCs/>
                <w:color w:val="000000"/>
                <w:lang w:val="en-GB" w:eastAsia="en-GB"/>
              </w:rPr>
              <w:t xml:space="preserve">Sizes: </w:t>
            </w:r>
            <w:r w:rsidRPr="00E20998">
              <w:rPr>
                <w:rFonts w:cstheme="minorHAnsi"/>
                <w:color w:val="000000"/>
                <w:lang w:val="en-GB" w:eastAsia="en-GB"/>
              </w:rPr>
              <w:t>A0, A1, A2, A3, A4,</w:t>
            </w:r>
          </w:p>
        </w:tc>
        <w:tc>
          <w:tcPr>
            <w:tcW w:w="1260" w:type="dxa"/>
            <w:vMerge w:val="restart"/>
          </w:tcPr>
          <w:p w14:paraId="06020F2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80CC4A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2D9CE97" w14:textId="77777777" w:rsidTr="0016551D">
        <w:trPr>
          <w:trHeight w:val="872"/>
        </w:trPr>
        <w:tc>
          <w:tcPr>
            <w:tcW w:w="470" w:type="dxa"/>
            <w:vMerge/>
          </w:tcPr>
          <w:p w14:paraId="49518A72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83924BC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23431AAA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062A17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2A0C624" w14:textId="77777777" w:rsidTr="0016551D">
        <w:trPr>
          <w:trHeight w:val="377"/>
        </w:trPr>
        <w:tc>
          <w:tcPr>
            <w:tcW w:w="470" w:type="dxa"/>
            <w:vMerge w:val="restart"/>
          </w:tcPr>
          <w:p w14:paraId="7868141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BD829CC" w14:textId="22B45217" w:rsidR="00477F45" w:rsidRPr="00E20998" w:rsidRDefault="00793FA7" w:rsidP="00793FA7">
            <w:pPr>
              <w:ind w:right="-20"/>
              <w:contextualSpacing/>
              <w:rPr>
                <w:rFonts w:cstheme="minorHAnsi"/>
                <w:position w:val="-1"/>
              </w:rPr>
            </w:pPr>
            <w:r w:rsidRPr="00E20998">
              <w:rPr>
                <w:rFonts w:cstheme="minorHAnsi"/>
                <w:color w:val="000000"/>
                <w:lang w:val="en-GB" w:eastAsia="en-GB"/>
              </w:rPr>
              <w:t>Explain the different types of lines and arrowheads used in drawings.</w:t>
            </w:r>
          </w:p>
        </w:tc>
        <w:tc>
          <w:tcPr>
            <w:tcW w:w="1260" w:type="dxa"/>
            <w:vMerge w:val="restart"/>
          </w:tcPr>
          <w:p w14:paraId="3EC856C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6B681D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4A07E58" w14:textId="77777777" w:rsidTr="0016551D">
        <w:trPr>
          <w:trHeight w:val="953"/>
        </w:trPr>
        <w:tc>
          <w:tcPr>
            <w:tcW w:w="470" w:type="dxa"/>
            <w:vMerge/>
          </w:tcPr>
          <w:p w14:paraId="2CDE182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F51C8DD" w14:textId="77777777" w:rsidR="00477F45" w:rsidRPr="00E20998" w:rsidRDefault="00477F45" w:rsidP="00477F45">
            <w:pPr>
              <w:rPr>
                <w:rFonts w:cstheme="minorHAnsi"/>
                <w:i/>
              </w:rPr>
            </w:pPr>
          </w:p>
        </w:tc>
        <w:tc>
          <w:tcPr>
            <w:tcW w:w="1260" w:type="dxa"/>
            <w:vMerge/>
          </w:tcPr>
          <w:p w14:paraId="5F93BCA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1B9EC0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5CD6BAE" w14:textId="77777777" w:rsidTr="0016551D">
        <w:trPr>
          <w:trHeight w:val="442"/>
        </w:trPr>
        <w:tc>
          <w:tcPr>
            <w:tcW w:w="470" w:type="dxa"/>
            <w:vMerge w:val="restart"/>
          </w:tcPr>
          <w:p w14:paraId="6C1BB97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EA77068" w14:textId="2D525939" w:rsidR="00477F45" w:rsidRPr="00E20998" w:rsidRDefault="00477F45" w:rsidP="003F1699">
            <w:pPr>
              <w:rPr>
                <w:rFonts w:cstheme="minorHAnsi"/>
                <w:i/>
              </w:rPr>
            </w:pPr>
            <w:r w:rsidRPr="00E20998">
              <w:rPr>
                <w:rFonts w:cstheme="minorHAnsi"/>
                <w:lang w:bidi="en-US"/>
              </w:rPr>
              <w:t xml:space="preserve">State the </w:t>
            </w:r>
            <w:r w:rsidR="003F1699" w:rsidRPr="00E20998">
              <w:rPr>
                <w:rFonts w:cstheme="minorHAnsi"/>
                <w:lang w:bidi="en-US"/>
              </w:rPr>
              <w:t>procedure</w:t>
            </w:r>
            <w:r w:rsidRPr="00E20998">
              <w:rPr>
                <w:rFonts w:cstheme="minorHAnsi"/>
                <w:lang w:bidi="en-US"/>
              </w:rPr>
              <w:t xml:space="preserve"> </w:t>
            </w:r>
            <w:r w:rsidR="003F1699" w:rsidRPr="00E20998">
              <w:rPr>
                <w:rFonts w:cstheme="minorHAnsi"/>
                <w:lang w:bidi="en-US"/>
              </w:rPr>
              <w:t>to distribute the drawing sheet.</w:t>
            </w:r>
          </w:p>
        </w:tc>
        <w:tc>
          <w:tcPr>
            <w:tcW w:w="1260" w:type="dxa"/>
            <w:vMerge w:val="restart"/>
          </w:tcPr>
          <w:p w14:paraId="789045F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1D9A64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0D9B223" w14:textId="77777777" w:rsidTr="0016551D">
        <w:trPr>
          <w:trHeight w:val="1007"/>
        </w:trPr>
        <w:tc>
          <w:tcPr>
            <w:tcW w:w="470" w:type="dxa"/>
            <w:vMerge/>
          </w:tcPr>
          <w:p w14:paraId="54A8C34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9588F86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0586F6E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5B9B82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D8C3B67" w14:textId="77777777" w:rsidTr="0016551D">
        <w:trPr>
          <w:trHeight w:val="431"/>
        </w:trPr>
        <w:tc>
          <w:tcPr>
            <w:tcW w:w="470" w:type="dxa"/>
            <w:vMerge w:val="restart"/>
          </w:tcPr>
          <w:p w14:paraId="1A93D4FD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45EB372" w14:textId="2AC4E0B9" w:rsidR="00477F45" w:rsidRPr="00E20998" w:rsidRDefault="00176FD4" w:rsidP="00176FD4">
            <w:pPr>
              <w:spacing w:line="360" w:lineRule="auto"/>
              <w:ind w:left="90"/>
              <w:rPr>
                <w:rFonts w:cstheme="minorHAnsi"/>
              </w:rPr>
            </w:pPr>
            <w:r w:rsidRPr="00E20998">
              <w:rPr>
                <w:rFonts w:cstheme="minorHAnsi"/>
                <w:color w:val="000000"/>
                <w:lang w:val="en-GB" w:eastAsia="en-GB"/>
              </w:rPr>
              <w:t>Explain the weight of lines, grades of pencils.</w:t>
            </w:r>
          </w:p>
        </w:tc>
        <w:tc>
          <w:tcPr>
            <w:tcW w:w="1260" w:type="dxa"/>
            <w:vMerge w:val="restart"/>
          </w:tcPr>
          <w:p w14:paraId="3016E57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96E0A4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439F855" w14:textId="77777777" w:rsidTr="008476CA">
        <w:trPr>
          <w:trHeight w:val="908"/>
        </w:trPr>
        <w:tc>
          <w:tcPr>
            <w:tcW w:w="470" w:type="dxa"/>
            <w:vMerge/>
          </w:tcPr>
          <w:p w14:paraId="57CFA58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40DEDFB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356F8A0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30F123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BE937F1" w14:textId="77777777" w:rsidTr="0016551D">
        <w:trPr>
          <w:trHeight w:val="408"/>
        </w:trPr>
        <w:tc>
          <w:tcPr>
            <w:tcW w:w="470" w:type="dxa"/>
            <w:vMerge w:val="restart"/>
          </w:tcPr>
          <w:p w14:paraId="7EF8AB7E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4D80014" w14:textId="708BCA7E" w:rsidR="00477F45" w:rsidRPr="00E20998" w:rsidRDefault="003E074C" w:rsidP="008476CA">
            <w:pPr>
              <w:spacing w:line="360" w:lineRule="auto"/>
              <w:ind w:left="90"/>
              <w:rPr>
                <w:rFonts w:cstheme="minorHAnsi"/>
              </w:rPr>
            </w:pPr>
            <w:r w:rsidRPr="00E20998">
              <w:rPr>
                <w:rFonts w:cstheme="minorHAnsi"/>
                <w:color w:val="000000"/>
                <w:lang w:val="en-GB" w:eastAsia="en-GB"/>
              </w:rPr>
              <w:t>State the components of Title Strip and Title Block.</w:t>
            </w:r>
          </w:p>
        </w:tc>
        <w:tc>
          <w:tcPr>
            <w:tcW w:w="1260" w:type="dxa"/>
            <w:vMerge w:val="restart"/>
          </w:tcPr>
          <w:p w14:paraId="0D87CA1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D61CC5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E553901" w14:textId="77777777" w:rsidTr="0016551D">
        <w:trPr>
          <w:trHeight w:val="908"/>
        </w:trPr>
        <w:tc>
          <w:tcPr>
            <w:tcW w:w="470" w:type="dxa"/>
            <w:vMerge/>
          </w:tcPr>
          <w:p w14:paraId="5D13E89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FCE28F1" w14:textId="12B04222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030581B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54E0CF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3EDEDAA" w14:textId="77777777" w:rsidTr="0016551D">
        <w:trPr>
          <w:trHeight w:val="454"/>
        </w:trPr>
        <w:tc>
          <w:tcPr>
            <w:tcW w:w="470" w:type="dxa"/>
            <w:vMerge w:val="restart"/>
          </w:tcPr>
          <w:p w14:paraId="4678A5D5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D7EBC1A" w14:textId="67677DAE" w:rsidR="00477F45" w:rsidRPr="00E20998" w:rsidRDefault="008A675B" w:rsidP="00477F45">
            <w:pPr>
              <w:rPr>
                <w:rFonts w:cstheme="minorHAnsi"/>
              </w:rPr>
            </w:pPr>
            <w:r w:rsidRPr="00E20998">
              <w:rPr>
                <w:rFonts w:cstheme="minorHAnsi"/>
              </w:rPr>
              <w:t>Differentiate Single Stroke and Double Stroke Lettering.</w:t>
            </w:r>
          </w:p>
        </w:tc>
        <w:tc>
          <w:tcPr>
            <w:tcW w:w="1260" w:type="dxa"/>
            <w:vMerge w:val="restart"/>
          </w:tcPr>
          <w:p w14:paraId="2202F9D4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736FF5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8EA1E2F" w14:textId="77777777" w:rsidTr="0016551D">
        <w:trPr>
          <w:trHeight w:val="1052"/>
        </w:trPr>
        <w:tc>
          <w:tcPr>
            <w:tcW w:w="470" w:type="dxa"/>
            <w:vMerge/>
          </w:tcPr>
          <w:p w14:paraId="19C37CC9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B96DF51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66021E6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A548E7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3F3BD5B" w14:textId="77777777" w:rsidTr="0016551D">
        <w:trPr>
          <w:trHeight w:val="377"/>
        </w:trPr>
        <w:tc>
          <w:tcPr>
            <w:tcW w:w="470" w:type="dxa"/>
            <w:vMerge w:val="restart"/>
          </w:tcPr>
          <w:p w14:paraId="4F43B610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3AC6597" w14:textId="0A60D1F3" w:rsidR="00477F45" w:rsidRPr="00E20998" w:rsidRDefault="008A675B" w:rsidP="00477F45">
            <w:pPr>
              <w:spacing w:line="360" w:lineRule="auto"/>
              <w:ind w:right="-20"/>
              <w:contextualSpacing/>
              <w:rPr>
                <w:rFonts w:cstheme="minorHAnsi"/>
                <w:position w:val="-1"/>
              </w:rPr>
            </w:pPr>
            <w:r w:rsidRPr="00E20998">
              <w:rPr>
                <w:rFonts w:cstheme="minorHAnsi"/>
              </w:rPr>
              <w:t>Define free hand lettering.</w:t>
            </w:r>
          </w:p>
        </w:tc>
        <w:tc>
          <w:tcPr>
            <w:tcW w:w="1260" w:type="dxa"/>
            <w:vMerge w:val="restart"/>
          </w:tcPr>
          <w:p w14:paraId="37C253A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50F386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AFCB905" w14:textId="77777777" w:rsidTr="0016551D">
        <w:trPr>
          <w:trHeight w:val="953"/>
        </w:trPr>
        <w:tc>
          <w:tcPr>
            <w:tcW w:w="470" w:type="dxa"/>
            <w:vMerge/>
          </w:tcPr>
          <w:p w14:paraId="58B4222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18F00B2" w14:textId="77777777" w:rsidR="00477F45" w:rsidRPr="00A33A91" w:rsidRDefault="00477F45" w:rsidP="00477F45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  <w:vMerge/>
          </w:tcPr>
          <w:p w14:paraId="361A6DE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EF7FEF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7097636" w14:textId="77777777" w:rsidTr="0016551D">
        <w:trPr>
          <w:trHeight w:val="442"/>
        </w:trPr>
        <w:tc>
          <w:tcPr>
            <w:tcW w:w="470" w:type="dxa"/>
            <w:vMerge w:val="restart"/>
          </w:tcPr>
          <w:p w14:paraId="4C52E19D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2A613FC" w14:textId="494FEC07" w:rsidR="00477F45" w:rsidRPr="00E20998" w:rsidRDefault="008A675B" w:rsidP="00477F45">
            <w:pPr>
              <w:rPr>
                <w:rFonts w:cstheme="minorHAnsi"/>
                <w:i/>
              </w:rPr>
            </w:pPr>
            <w:r w:rsidRPr="00E20998">
              <w:rPr>
                <w:rFonts w:cstheme="minorHAnsi"/>
              </w:rPr>
              <w:t>Describe the open-ended scale and full divided scales</w:t>
            </w:r>
          </w:p>
        </w:tc>
        <w:tc>
          <w:tcPr>
            <w:tcW w:w="1260" w:type="dxa"/>
            <w:vMerge w:val="restart"/>
          </w:tcPr>
          <w:p w14:paraId="58597D1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C21C82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669DD33" w14:textId="77777777" w:rsidTr="0016551D">
        <w:trPr>
          <w:trHeight w:val="1007"/>
        </w:trPr>
        <w:tc>
          <w:tcPr>
            <w:tcW w:w="470" w:type="dxa"/>
            <w:vMerge/>
          </w:tcPr>
          <w:p w14:paraId="0108C5DF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89B9DB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4FEDEB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0B3A26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AE0B396" w14:textId="77777777" w:rsidTr="0016551D">
        <w:trPr>
          <w:trHeight w:val="431"/>
        </w:trPr>
        <w:tc>
          <w:tcPr>
            <w:tcW w:w="470" w:type="dxa"/>
            <w:vMerge w:val="restart"/>
          </w:tcPr>
          <w:p w14:paraId="3657C592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04335EC" w14:textId="791A0CA1" w:rsidR="00477F45" w:rsidRPr="00E20998" w:rsidRDefault="008A675B" w:rsidP="008A675B">
            <w:pPr>
              <w:spacing w:line="360" w:lineRule="auto"/>
              <w:ind w:left="90"/>
              <w:rPr>
                <w:rFonts w:cstheme="minorHAnsi"/>
              </w:rPr>
            </w:pPr>
            <w:r w:rsidRPr="00E20998">
              <w:rPr>
                <w:rFonts w:cstheme="minorHAnsi"/>
                <w:spacing w:val="1"/>
              </w:rPr>
              <w:t xml:space="preserve">Define scale, </w:t>
            </w:r>
            <w:r w:rsidRPr="00E20998">
              <w:rPr>
                <w:rFonts w:cstheme="minorHAnsi"/>
              </w:rPr>
              <w:t xml:space="preserve">Scale Factor </w:t>
            </w:r>
            <w:r w:rsidRPr="00E20998">
              <w:rPr>
                <w:rFonts w:cstheme="minorHAnsi"/>
                <w:spacing w:val="-8"/>
              </w:rPr>
              <w:t>a</w:t>
            </w:r>
            <w:r w:rsidRPr="00E20998">
              <w:rPr>
                <w:rFonts w:cstheme="minorHAnsi"/>
                <w:spacing w:val="-2"/>
              </w:rPr>
              <w:t>n</w:t>
            </w:r>
            <w:r w:rsidRPr="00E20998">
              <w:rPr>
                <w:rFonts w:cstheme="minorHAnsi"/>
              </w:rPr>
              <w:t xml:space="preserve">d </w:t>
            </w:r>
            <w:r w:rsidRPr="00E20998">
              <w:rPr>
                <w:rFonts w:cstheme="minorHAnsi"/>
                <w:spacing w:val="-4"/>
              </w:rPr>
              <w:t>R</w:t>
            </w:r>
            <w:r w:rsidRPr="00E20998">
              <w:rPr>
                <w:rFonts w:cstheme="minorHAnsi"/>
              </w:rPr>
              <w:t>.</w:t>
            </w:r>
            <w:r w:rsidRPr="00E20998">
              <w:rPr>
                <w:rFonts w:cstheme="minorHAnsi"/>
                <w:spacing w:val="-6"/>
              </w:rPr>
              <w:t>F</w:t>
            </w:r>
            <w:r w:rsidRPr="00E20998">
              <w:rPr>
                <w:rFonts w:cstheme="minorHAnsi"/>
              </w:rPr>
              <w:t>.</w:t>
            </w:r>
          </w:p>
        </w:tc>
        <w:tc>
          <w:tcPr>
            <w:tcW w:w="1260" w:type="dxa"/>
            <w:vMerge w:val="restart"/>
          </w:tcPr>
          <w:p w14:paraId="0D788E4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4F80B9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E495229" w14:textId="77777777" w:rsidTr="008476CA">
        <w:trPr>
          <w:trHeight w:val="908"/>
        </w:trPr>
        <w:tc>
          <w:tcPr>
            <w:tcW w:w="470" w:type="dxa"/>
            <w:vMerge/>
          </w:tcPr>
          <w:p w14:paraId="3956494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E45DCB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93153F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46EEB6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E4B36D0" w14:textId="77777777" w:rsidTr="0016551D">
        <w:trPr>
          <w:trHeight w:val="408"/>
        </w:trPr>
        <w:tc>
          <w:tcPr>
            <w:tcW w:w="470" w:type="dxa"/>
            <w:vMerge w:val="restart"/>
          </w:tcPr>
          <w:p w14:paraId="5DE1F23E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0171E66" w14:textId="0262485B" w:rsidR="00477F45" w:rsidRPr="00E20998" w:rsidRDefault="008A675B" w:rsidP="008A675B">
            <w:pPr>
              <w:rPr>
                <w:rFonts w:cstheme="minorHAnsi"/>
              </w:rPr>
            </w:pPr>
            <w:r w:rsidRPr="00E20998">
              <w:rPr>
                <w:rFonts w:cstheme="minorHAnsi"/>
              </w:rPr>
              <w:t>Differentiate between plane scales and diagonal scales.</w:t>
            </w:r>
          </w:p>
        </w:tc>
        <w:tc>
          <w:tcPr>
            <w:tcW w:w="1260" w:type="dxa"/>
            <w:vMerge w:val="restart"/>
          </w:tcPr>
          <w:p w14:paraId="51F5FBC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4C9017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FA65DA6" w14:textId="77777777" w:rsidTr="0016551D">
        <w:trPr>
          <w:trHeight w:val="908"/>
        </w:trPr>
        <w:tc>
          <w:tcPr>
            <w:tcW w:w="470" w:type="dxa"/>
            <w:vMerge/>
          </w:tcPr>
          <w:p w14:paraId="76827C9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6F27B1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F68A06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BDD9B9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FDA87B6" w14:textId="77777777" w:rsidTr="0016551D">
        <w:trPr>
          <w:trHeight w:val="454"/>
        </w:trPr>
        <w:tc>
          <w:tcPr>
            <w:tcW w:w="470" w:type="dxa"/>
            <w:vMerge w:val="restart"/>
          </w:tcPr>
          <w:p w14:paraId="3C637DD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FDEDD4B" w14:textId="56635003" w:rsidR="00477F45" w:rsidRPr="00E20998" w:rsidRDefault="008A675B" w:rsidP="008A675B">
            <w:pPr>
              <w:rPr>
                <w:rFonts w:cstheme="minorHAnsi"/>
              </w:rPr>
            </w:pPr>
            <w:r w:rsidRPr="00E20998">
              <w:rPr>
                <w:rFonts w:cstheme="minorHAnsi"/>
                <w:lang w:bidi="en-US"/>
              </w:rPr>
              <w:t>Define Trapezium.</w:t>
            </w:r>
          </w:p>
        </w:tc>
        <w:tc>
          <w:tcPr>
            <w:tcW w:w="1260" w:type="dxa"/>
            <w:vMerge w:val="restart"/>
          </w:tcPr>
          <w:p w14:paraId="33DC77B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BE874E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9F49FFE" w14:textId="77777777" w:rsidTr="0016551D">
        <w:trPr>
          <w:trHeight w:val="1052"/>
        </w:trPr>
        <w:tc>
          <w:tcPr>
            <w:tcW w:w="470" w:type="dxa"/>
            <w:vMerge/>
          </w:tcPr>
          <w:p w14:paraId="4D94FBE7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7909BE4" w14:textId="77777777" w:rsidR="00477F45" w:rsidRPr="00E20998" w:rsidRDefault="00477F45" w:rsidP="008A675B">
            <w:pPr>
              <w:pStyle w:val="ListParagraph"/>
              <w:ind w:left="810"/>
              <w:jc w:val="both"/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31B964E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60BB0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2622C43" w14:textId="77777777" w:rsidTr="0016551D">
        <w:trPr>
          <w:trHeight w:val="377"/>
        </w:trPr>
        <w:tc>
          <w:tcPr>
            <w:tcW w:w="470" w:type="dxa"/>
            <w:vMerge w:val="restart"/>
          </w:tcPr>
          <w:p w14:paraId="547A1ACB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B62C778" w14:textId="70896302" w:rsidR="00477F45" w:rsidRPr="00E20998" w:rsidRDefault="00477F45" w:rsidP="008A675B">
            <w:pPr>
              <w:spacing w:line="360" w:lineRule="auto"/>
              <w:ind w:right="-20"/>
              <w:contextualSpacing/>
              <w:rPr>
                <w:rFonts w:cstheme="minorHAnsi"/>
                <w:position w:val="-1"/>
              </w:rPr>
            </w:pPr>
            <w:r w:rsidRPr="00E20998">
              <w:rPr>
                <w:rFonts w:cstheme="minorHAnsi"/>
                <w:lang w:bidi="en-US"/>
              </w:rPr>
              <w:t>D</w:t>
            </w:r>
            <w:r w:rsidR="008A675B" w:rsidRPr="00E20998">
              <w:rPr>
                <w:rFonts w:cstheme="minorHAnsi"/>
                <w:lang w:bidi="en-US"/>
              </w:rPr>
              <w:t>ifferentiate between Hyperbola and parabola.</w:t>
            </w:r>
          </w:p>
        </w:tc>
        <w:tc>
          <w:tcPr>
            <w:tcW w:w="1260" w:type="dxa"/>
            <w:vMerge w:val="restart"/>
          </w:tcPr>
          <w:p w14:paraId="478B2BB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11A209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2449735" w14:textId="77777777" w:rsidTr="0016551D">
        <w:trPr>
          <w:trHeight w:val="953"/>
        </w:trPr>
        <w:tc>
          <w:tcPr>
            <w:tcW w:w="470" w:type="dxa"/>
            <w:vMerge/>
          </w:tcPr>
          <w:p w14:paraId="2B48B82B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FCE1B72" w14:textId="77777777" w:rsidR="00477F45" w:rsidRPr="00E20998" w:rsidRDefault="00477F45" w:rsidP="00477F45">
            <w:pPr>
              <w:rPr>
                <w:rFonts w:cstheme="minorHAnsi"/>
                <w:i/>
              </w:rPr>
            </w:pPr>
          </w:p>
        </w:tc>
        <w:tc>
          <w:tcPr>
            <w:tcW w:w="1260" w:type="dxa"/>
            <w:vMerge/>
          </w:tcPr>
          <w:p w14:paraId="40FFA56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A78403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A15DF08" w14:textId="77777777" w:rsidTr="0016551D">
        <w:trPr>
          <w:trHeight w:val="442"/>
        </w:trPr>
        <w:tc>
          <w:tcPr>
            <w:tcW w:w="470" w:type="dxa"/>
            <w:vMerge w:val="restart"/>
          </w:tcPr>
          <w:p w14:paraId="7C69B78C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EB37A41" w14:textId="1919B807" w:rsidR="00477F45" w:rsidRPr="00E20998" w:rsidRDefault="00477F45" w:rsidP="008A675B">
            <w:pPr>
              <w:rPr>
                <w:rFonts w:cstheme="minorHAnsi"/>
                <w:i/>
              </w:rPr>
            </w:pPr>
            <w:r w:rsidRPr="00E20998">
              <w:rPr>
                <w:rFonts w:cstheme="minorHAnsi"/>
                <w:lang w:bidi="en-US"/>
              </w:rPr>
              <w:t xml:space="preserve">What is a </w:t>
            </w:r>
            <w:r w:rsidR="008A675B" w:rsidRPr="00E20998">
              <w:rPr>
                <w:rFonts w:cstheme="minorHAnsi"/>
                <w:lang w:bidi="en-US"/>
              </w:rPr>
              <w:t>Conic Sections</w:t>
            </w:r>
            <w:r w:rsidRPr="00E20998">
              <w:rPr>
                <w:rFonts w:cstheme="minorHAnsi"/>
                <w:lang w:bidi="en-US"/>
              </w:rPr>
              <w:t>?</w:t>
            </w:r>
          </w:p>
        </w:tc>
        <w:tc>
          <w:tcPr>
            <w:tcW w:w="1260" w:type="dxa"/>
            <w:vMerge w:val="restart"/>
          </w:tcPr>
          <w:p w14:paraId="46660E5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440194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E8C363F" w14:textId="77777777" w:rsidTr="0016551D">
        <w:trPr>
          <w:trHeight w:val="1007"/>
        </w:trPr>
        <w:tc>
          <w:tcPr>
            <w:tcW w:w="470" w:type="dxa"/>
            <w:vMerge/>
          </w:tcPr>
          <w:p w14:paraId="7419F884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35FCC27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2D27B2B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700A37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F7CD1A2" w14:textId="77777777" w:rsidTr="0016551D">
        <w:trPr>
          <w:trHeight w:val="431"/>
        </w:trPr>
        <w:tc>
          <w:tcPr>
            <w:tcW w:w="470" w:type="dxa"/>
            <w:vMerge w:val="restart"/>
          </w:tcPr>
          <w:p w14:paraId="0409C7D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6441205" w14:textId="2B8B45C1" w:rsidR="00477F45" w:rsidRPr="00E20998" w:rsidRDefault="00477F45" w:rsidP="008A675B">
            <w:pPr>
              <w:rPr>
                <w:rFonts w:cstheme="minorHAnsi"/>
              </w:rPr>
            </w:pPr>
            <w:r w:rsidRPr="00E20998">
              <w:rPr>
                <w:rFonts w:cstheme="minorHAnsi"/>
                <w:lang w:bidi="en-US"/>
              </w:rPr>
              <w:t>D</w:t>
            </w:r>
            <w:r w:rsidR="008A675B" w:rsidRPr="00E20998">
              <w:rPr>
                <w:rFonts w:cstheme="minorHAnsi"/>
                <w:lang w:bidi="en-US"/>
              </w:rPr>
              <w:t>ifferentiat</w:t>
            </w:r>
            <w:r w:rsidRPr="00E20998">
              <w:rPr>
                <w:rFonts w:cstheme="minorHAnsi"/>
                <w:lang w:bidi="en-US"/>
              </w:rPr>
              <w:t>e</w:t>
            </w:r>
            <w:r w:rsidR="008A675B" w:rsidRPr="00E20998">
              <w:rPr>
                <w:rFonts w:cstheme="minorHAnsi"/>
                <w:lang w:bidi="en-US"/>
              </w:rPr>
              <w:t xml:space="preserve"> between Prism and Pyramid.</w:t>
            </w:r>
          </w:p>
        </w:tc>
        <w:tc>
          <w:tcPr>
            <w:tcW w:w="1260" w:type="dxa"/>
            <w:vMerge w:val="restart"/>
          </w:tcPr>
          <w:p w14:paraId="7C7402E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9A08E3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91C05B2" w14:textId="77777777" w:rsidTr="008476CA">
        <w:trPr>
          <w:trHeight w:val="1142"/>
        </w:trPr>
        <w:tc>
          <w:tcPr>
            <w:tcW w:w="470" w:type="dxa"/>
            <w:vMerge/>
          </w:tcPr>
          <w:p w14:paraId="22832525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C34C87F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2FFC71A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29FD78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8D94B27" w14:textId="77777777" w:rsidTr="0016551D">
        <w:trPr>
          <w:trHeight w:val="408"/>
        </w:trPr>
        <w:tc>
          <w:tcPr>
            <w:tcW w:w="470" w:type="dxa"/>
            <w:vMerge w:val="restart"/>
          </w:tcPr>
          <w:p w14:paraId="53136B9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B1335E1" w14:textId="6AA60A52" w:rsidR="00477F45" w:rsidRPr="00E20998" w:rsidRDefault="008A675B" w:rsidP="008A675B">
            <w:pPr>
              <w:rPr>
                <w:rFonts w:cstheme="minorHAnsi"/>
              </w:rPr>
            </w:pPr>
            <w:r w:rsidRPr="00E20998">
              <w:rPr>
                <w:rFonts w:cstheme="minorHAnsi"/>
                <w:lang w:bidi="en-US"/>
              </w:rPr>
              <w:t>Differentiate between Cylinder and cone.</w:t>
            </w:r>
          </w:p>
        </w:tc>
        <w:tc>
          <w:tcPr>
            <w:tcW w:w="1260" w:type="dxa"/>
            <w:vMerge w:val="restart"/>
          </w:tcPr>
          <w:p w14:paraId="1B06D12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F92ABE4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222AC67" w14:textId="77777777" w:rsidTr="0016551D">
        <w:trPr>
          <w:trHeight w:val="908"/>
        </w:trPr>
        <w:tc>
          <w:tcPr>
            <w:tcW w:w="470" w:type="dxa"/>
            <w:vMerge/>
          </w:tcPr>
          <w:p w14:paraId="732504C9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E358941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16DF74B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58DF5F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15D4569" w14:textId="77777777" w:rsidTr="0016551D">
        <w:trPr>
          <w:trHeight w:val="454"/>
        </w:trPr>
        <w:tc>
          <w:tcPr>
            <w:tcW w:w="470" w:type="dxa"/>
            <w:vMerge w:val="restart"/>
          </w:tcPr>
          <w:p w14:paraId="073C9575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A3E5929" w14:textId="64B31E43" w:rsidR="00477F45" w:rsidRPr="00E20998" w:rsidRDefault="00477F45" w:rsidP="00FE06F0">
            <w:pPr>
              <w:rPr>
                <w:rFonts w:cstheme="minorHAnsi"/>
              </w:rPr>
            </w:pPr>
            <w:r w:rsidRPr="00E20998">
              <w:rPr>
                <w:rFonts w:cstheme="minorHAnsi"/>
                <w:lang w:bidi="en-US"/>
              </w:rPr>
              <w:t xml:space="preserve">Define </w:t>
            </w:r>
            <w:r w:rsidR="00FE06F0" w:rsidRPr="00E20998">
              <w:rPr>
                <w:rFonts w:cstheme="minorHAnsi"/>
              </w:rPr>
              <w:t>Orthographic Projections.</w:t>
            </w:r>
          </w:p>
        </w:tc>
        <w:tc>
          <w:tcPr>
            <w:tcW w:w="1260" w:type="dxa"/>
            <w:vMerge w:val="restart"/>
          </w:tcPr>
          <w:p w14:paraId="04EF587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20E0C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7BAE050" w14:textId="77777777" w:rsidTr="0016551D">
        <w:trPr>
          <w:trHeight w:val="1052"/>
        </w:trPr>
        <w:tc>
          <w:tcPr>
            <w:tcW w:w="470" w:type="dxa"/>
            <w:vMerge/>
          </w:tcPr>
          <w:p w14:paraId="123C8951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76C966F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5BD3E80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B794E3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FC6C029" w14:textId="77777777" w:rsidTr="0016551D">
        <w:trPr>
          <w:trHeight w:val="377"/>
        </w:trPr>
        <w:tc>
          <w:tcPr>
            <w:tcW w:w="470" w:type="dxa"/>
            <w:vMerge w:val="restart"/>
          </w:tcPr>
          <w:p w14:paraId="3C78906C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849412B" w14:textId="5EA5A092" w:rsidR="00477F45" w:rsidRPr="00E20998" w:rsidRDefault="00FE06F0" w:rsidP="00FE06F0">
            <w:pPr>
              <w:spacing w:line="360" w:lineRule="auto"/>
              <w:ind w:right="-20"/>
              <w:contextualSpacing/>
              <w:rPr>
                <w:rFonts w:cstheme="minorHAnsi"/>
                <w:position w:val="-1"/>
              </w:rPr>
            </w:pPr>
            <w:r w:rsidRPr="00E20998">
              <w:rPr>
                <w:rFonts w:cstheme="minorHAnsi"/>
                <w:spacing w:val="-6"/>
              </w:rPr>
              <w:t>Differentiate between plane and principal plane.</w:t>
            </w:r>
          </w:p>
        </w:tc>
        <w:tc>
          <w:tcPr>
            <w:tcW w:w="1260" w:type="dxa"/>
            <w:vMerge w:val="restart"/>
          </w:tcPr>
          <w:p w14:paraId="2D5608D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89D90B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B413805" w14:textId="77777777" w:rsidTr="0016551D">
        <w:trPr>
          <w:trHeight w:val="953"/>
        </w:trPr>
        <w:tc>
          <w:tcPr>
            <w:tcW w:w="470" w:type="dxa"/>
            <w:vMerge/>
          </w:tcPr>
          <w:p w14:paraId="76C6B76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07650A5" w14:textId="51AAA70D" w:rsidR="00477F45" w:rsidRPr="00E20998" w:rsidRDefault="00477F45" w:rsidP="00477F45">
            <w:pPr>
              <w:rPr>
                <w:rFonts w:cstheme="minorHAnsi"/>
                <w:i/>
              </w:rPr>
            </w:pPr>
          </w:p>
        </w:tc>
        <w:tc>
          <w:tcPr>
            <w:tcW w:w="1260" w:type="dxa"/>
            <w:vMerge/>
          </w:tcPr>
          <w:p w14:paraId="1600913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ECF216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D9F39C5" w14:textId="77777777" w:rsidTr="0016551D">
        <w:trPr>
          <w:trHeight w:val="442"/>
        </w:trPr>
        <w:tc>
          <w:tcPr>
            <w:tcW w:w="470" w:type="dxa"/>
            <w:vMerge w:val="restart"/>
          </w:tcPr>
          <w:p w14:paraId="700EFC3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9EED979" w14:textId="4DC21F36" w:rsidR="00477F45" w:rsidRPr="00E20998" w:rsidRDefault="00FE06F0" w:rsidP="00FE06F0">
            <w:pPr>
              <w:rPr>
                <w:rFonts w:cstheme="minorHAnsi"/>
                <w:i/>
              </w:rPr>
            </w:pPr>
            <w:r w:rsidRPr="00E20998">
              <w:rPr>
                <w:rFonts w:cstheme="minorHAnsi"/>
                <w:spacing w:val="-6"/>
              </w:rPr>
              <w:t>State First &amp; third angle projections.</w:t>
            </w:r>
          </w:p>
        </w:tc>
        <w:tc>
          <w:tcPr>
            <w:tcW w:w="1260" w:type="dxa"/>
            <w:vMerge w:val="restart"/>
          </w:tcPr>
          <w:p w14:paraId="2B19A47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1C6405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8431F67" w14:textId="77777777" w:rsidTr="0016551D">
        <w:trPr>
          <w:trHeight w:val="1007"/>
        </w:trPr>
        <w:tc>
          <w:tcPr>
            <w:tcW w:w="470" w:type="dxa"/>
            <w:vMerge/>
          </w:tcPr>
          <w:p w14:paraId="6078378C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EF7CECC" w14:textId="4DB0A601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03C5594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4FDD0E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32D26BD" w14:textId="77777777" w:rsidTr="0016551D">
        <w:trPr>
          <w:trHeight w:val="431"/>
        </w:trPr>
        <w:tc>
          <w:tcPr>
            <w:tcW w:w="470" w:type="dxa"/>
            <w:vMerge w:val="restart"/>
          </w:tcPr>
          <w:p w14:paraId="2218A031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5C62F40" w14:textId="2236C2C4" w:rsidR="00477F45" w:rsidRPr="00E20998" w:rsidRDefault="003A78B0" w:rsidP="00477F45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types of sectional views.</w:t>
            </w:r>
          </w:p>
        </w:tc>
        <w:tc>
          <w:tcPr>
            <w:tcW w:w="1260" w:type="dxa"/>
            <w:vMerge w:val="restart"/>
          </w:tcPr>
          <w:p w14:paraId="3F0F6D9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DECDED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41A775D" w14:textId="77777777" w:rsidTr="001D3A27">
        <w:trPr>
          <w:trHeight w:val="1043"/>
        </w:trPr>
        <w:tc>
          <w:tcPr>
            <w:tcW w:w="470" w:type="dxa"/>
            <w:vMerge/>
          </w:tcPr>
          <w:p w14:paraId="4633CB3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C0803C7" w14:textId="04940A7A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6A85BA5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74B702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2F6A532" w14:textId="77777777" w:rsidTr="001D3A27">
        <w:trPr>
          <w:trHeight w:val="530"/>
        </w:trPr>
        <w:tc>
          <w:tcPr>
            <w:tcW w:w="470" w:type="dxa"/>
            <w:vMerge w:val="restart"/>
          </w:tcPr>
          <w:p w14:paraId="5661F38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6C8DD49" w14:textId="73DC70C4" w:rsidR="00477F45" w:rsidRPr="00E20998" w:rsidRDefault="003A78B0" w:rsidP="00477F45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the definition of section and sectioning.</w:t>
            </w:r>
          </w:p>
        </w:tc>
        <w:tc>
          <w:tcPr>
            <w:tcW w:w="1260" w:type="dxa"/>
            <w:vMerge w:val="restart"/>
          </w:tcPr>
          <w:p w14:paraId="62DDFF6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CB5CC0F" w14:textId="77777777" w:rsidR="00477F45" w:rsidRDefault="00477F45" w:rsidP="00477F45">
            <w:pPr>
              <w:rPr>
                <w:rFonts w:ascii="Arial" w:hAnsi="Arial" w:cs="Arial"/>
              </w:rPr>
            </w:pPr>
          </w:p>
          <w:p w14:paraId="5562343D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337AEB5E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0DA43B82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708BB334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3A66CEF2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799CE47E" w14:textId="77777777" w:rsidR="003A78B0" w:rsidRPr="00A33A91" w:rsidRDefault="003A78B0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07851C6" w14:textId="77777777" w:rsidTr="0016551D">
        <w:trPr>
          <w:trHeight w:val="908"/>
        </w:trPr>
        <w:tc>
          <w:tcPr>
            <w:tcW w:w="470" w:type="dxa"/>
            <w:vMerge/>
          </w:tcPr>
          <w:p w14:paraId="1B2C268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7CF3887" w14:textId="29CA1C2A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33B855F4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1C6535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286C7E1" w14:textId="77777777" w:rsidTr="0016551D">
        <w:trPr>
          <w:trHeight w:val="454"/>
        </w:trPr>
        <w:tc>
          <w:tcPr>
            <w:tcW w:w="470" w:type="dxa"/>
            <w:vMerge w:val="restart"/>
          </w:tcPr>
          <w:p w14:paraId="52E60DF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EB2B271" w14:textId="1A9F5F32" w:rsidR="00477F45" w:rsidRPr="00E20998" w:rsidRDefault="003A78B0" w:rsidP="00477F45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Describe Uni-directional and bi-directional dimensioning.</w:t>
            </w:r>
          </w:p>
        </w:tc>
        <w:tc>
          <w:tcPr>
            <w:tcW w:w="1260" w:type="dxa"/>
            <w:vMerge w:val="restart"/>
          </w:tcPr>
          <w:p w14:paraId="0874809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8766ED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C72E351" w14:textId="77777777" w:rsidTr="0016551D">
        <w:trPr>
          <w:trHeight w:val="1052"/>
        </w:trPr>
        <w:tc>
          <w:tcPr>
            <w:tcW w:w="470" w:type="dxa"/>
            <w:vMerge/>
          </w:tcPr>
          <w:p w14:paraId="37AEEF29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D19CB70" w14:textId="77777777" w:rsidR="00477F45" w:rsidRPr="00E20998" w:rsidRDefault="00477F45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719E75D4" w14:textId="77777777" w:rsidR="00477F45" w:rsidRPr="00A33A91" w:rsidRDefault="00477F45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71B46AA" w14:textId="77777777" w:rsidR="00477F45" w:rsidRPr="00A33A91" w:rsidRDefault="00477F45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50594C22" w14:textId="77777777" w:rsidTr="003A78B0">
        <w:trPr>
          <w:trHeight w:val="449"/>
        </w:trPr>
        <w:tc>
          <w:tcPr>
            <w:tcW w:w="470" w:type="dxa"/>
            <w:vMerge w:val="restart"/>
          </w:tcPr>
          <w:p w14:paraId="66076890" w14:textId="77777777" w:rsidR="003A78B0" w:rsidRPr="00A33A91" w:rsidRDefault="003A78B0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5434596" w14:textId="5FF4BE38" w:rsidR="003A78B0" w:rsidRPr="00E20998" w:rsidRDefault="00E65D8C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the oblique drawing and its uses.</w:t>
            </w:r>
          </w:p>
        </w:tc>
        <w:tc>
          <w:tcPr>
            <w:tcW w:w="1260" w:type="dxa"/>
            <w:vMerge w:val="restart"/>
          </w:tcPr>
          <w:p w14:paraId="40D16D33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D5711F9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3F356227" w14:textId="77777777" w:rsidTr="0016551D">
        <w:trPr>
          <w:trHeight w:val="1052"/>
        </w:trPr>
        <w:tc>
          <w:tcPr>
            <w:tcW w:w="470" w:type="dxa"/>
            <w:vMerge/>
          </w:tcPr>
          <w:p w14:paraId="5A50A54E" w14:textId="77777777" w:rsidR="003A78B0" w:rsidRPr="003A78B0" w:rsidRDefault="003A78B0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2E277BA" w14:textId="77777777" w:rsidR="003A78B0" w:rsidRPr="00E20998" w:rsidRDefault="003A78B0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251804F8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583753D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1616D4A5" w14:textId="77777777" w:rsidTr="003A78B0">
        <w:trPr>
          <w:trHeight w:val="458"/>
        </w:trPr>
        <w:tc>
          <w:tcPr>
            <w:tcW w:w="470" w:type="dxa"/>
            <w:vMerge w:val="restart"/>
          </w:tcPr>
          <w:p w14:paraId="1B5BE907" w14:textId="77777777" w:rsidR="003A78B0" w:rsidRPr="00A33A91" w:rsidRDefault="003A78B0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00773C8" w14:textId="345EA122" w:rsidR="003A78B0" w:rsidRPr="00E20998" w:rsidRDefault="00E65D8C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Explain the purpose of perspective drawing.</w:t>
            </w:r>
          </w:p>
        </w:tc>
        <w:tc>
          <w:tcPr>
            <w:tcW w:w="1260" w:type="dxa"/>
            <w:vMerge w:val="restart"/>
          </w:tcPr>
          <w:p w14:paraId="28F18903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5220B42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45179DE8" w14:textId="77777777" w:rsidTr="0016551D">
        <w:trPr>
          <w:trHeight w:val="1052"/>
        </w:trPr>
        <w:tc>
          <w:tcPr>
            <w:tcW w:w="470" w:type="dxa"/>
            <w:vMerge/>
          </w:tcPr>
          <w:p w14:paraId="59275ABD" w14:textId="77777777" w:rsidR="003A78B0" w:rsidRPr="003A78B0" w:rsidRDefault="003A78B0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5D0F9C6" w14:textId="77777777" w:rsidR="003A78B0" w:rsidRPr="00E20998" w:rsidRDefault="003A78B0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4D0AF719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8B64F93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57929047" w14:textId="77777777" w:rsidTr="003A78B0">
        <w:trPr>
          <w:trHeight w:val="449"/>
        </w:trPr>
        <w:tc>
          <w:tcPr>
            <w:tcW w:w="470" w:type="dxa"/>
            <w:vMerge w:val="restart"/>
          </w:tcPr>
          <w:p w14:paraId="20B97156" w14:textId="77777777" w:rsidR="003A78B0" w:rsidRPr="00A33A91" w:rsidRDefault="003A78B0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53DB63B" w14:textId="5E22CC04" w:rsidR="003A78B0" w:rsidRPr="00E20998" w:rsidRDefault="00E65D8C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the types of pictorial drawings and their general uses.</w:t>
            </w:r>
          </w:p>
        </w:tc>
        <w:tc>
          <w:tcPr>
            <w:tcW w:w="1260" w:type="dxa"/>
            <w:vMerge w:val="restart"/>
          </w:tcPr>
          <w:p w14:paraId="2B849B93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9511B57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0EAD5694" w14:textId="77777777" w:rsidTr="0016551D">
        <w:trPr>
          <w:trHeight w:val="1052"/>
        </w:trPr>
        <w:tc>
          <w:tcPr>
            <w:tcW w:w="470" w:type="dxa"/>
            <w:vMerge/>
          </w:tcPr>
          <w:p w14:paraId="30FBF38A" w14:textId="77777777" w:rsidR="003A78B0" w:rsidRPr="003A78B0" w:rsidRDefault="003A78B0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CBAD1F8" w14:textId="77777777" w:rsidR="003A78B0" w:rsidRPr="00E20998" w:rsidRDefault="003A78B0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3615F2F5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3166F02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103EE014" w14:textId="77777777" w:rsidTr="008476CA">
        <w:trPr>
          <w:trHeight w:val="458"/>
        </w:trPr>
        <w:tc>
          <w:tcPr>
            <w:tcW w:w="470" w:type="dxa"/>
            <w:vMerge w:val="restart"/>
          </w:tcPr>
          <w:p w14:paraId="6376CA83" w14:textId="44C64A58" w:rsidR="008476CA" w:rsidRPr="008476CA" w:rsidRDefault="008476CA" w:rsidP="008476CA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8476CA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6455" w:type="dxa"/>
          </w:tcPr>
          <w:p w14:paraId="5F440165" w14:textId="067AD7EE" w:rsidR="008476CA" w:rsidRPr="00E20998" w:rsidRDefault="00D81393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the necessity of development of surfaces.</w:t>
            </w:r>
          </w:p>
        </w:tc>
        <w:tc>
          <w:tcPr>
            <w:tcW w:w="1260" w:type="dxa"/>
            <w:vMerge w:val="restart"/>
          </w:tcPr>
          <w:p w14:paraId="4EF6588E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BB029C2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0571FAE3" w14:textId="77777777" w:rsidTr="0016551D">
        <w:trPr>
          <w:trHeight w:val="1052"/>
        </w:trPr>
        <w:tc>
          <w:tcPr>
            <w:tcW w:w="470" w:type="dxa"/>
            <w:vMerge/>
          </w:tcPr>
          <w:p w14:paraId="15FAB591" w14:textId="77777777" w:rsidR="008476CA" w:rsidRPr="003A78B0" w:rsidRDefault="008476CA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E142795" w14:textId="77777777" w:rsidR="008476CA" w:rsidRPr="00E20998" w:rsidRDefault="008476CA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763F69E6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9CE9689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5A32C361" w14:textId="77777777" w:rsidTr="008476CA">
        <w:trPr>
          <w:trHeight w:val="458"/>
        </w:trPr>
        <w:tc>
          <w:tcPr>
            <w:tcW w:w="470" w:type="dxa"/>
            <w:vMerge w:val="restart"/>
          </w:tcPr>
          <w:p w14:paraId="19C64DF5" w14:textId="49EDD676" w:rsidR="008476CA" w:rsidRPr="008476CA" w:rsidRDefault="008476CA" w:rsidP="008476CA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  <w:r w:rsidRPr="008476C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455" w:type="dxa"/>
          </w:tcPr>
          <w:p w14:paraId="67A962E1" w14:textId="4269EEFC" w:rsidR="008476CA" w:rsidRPr="00E20998" w:rsidRDefault="00D81393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Definition of development pattern drawing.</w:t>
            </w:r>
          </w:p>
        </w:tc>
        <w:tc>
          <w:tcPr>
            <w:tcW w:w="1260" w:type="dxa"/>
            <w:vMerge w:val="restart"/>
          </w:tcPr>
          <w:p w14:paraId="68433863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5D72852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279AECFF" w14:textId="77777777" w:rsidTr="0016551D">
        <w:trPr>
          <w:trHeight w:val="1052"/>
        </w:trPr>
        <w:tc>
          <w:tcPr>
            <w:tcW w:w="470" w:type="dxa"/>
            <w:vMerge/>
          </w:tcPr>
          <w:p w14:paraId="435DEE66" w14:textId="77777777" w:rsidR="008476CA" w:rsidRPr="003A78B0" w:rsidRDefault="008476CA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58F8BEF" w14:textId="77777777" w:rsidR="008476CA" w:rsidRPr="00E20998" w:rsidRDefault="008476CA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6EF8113C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DBA1A97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08FDDFC9" w14:textId="77777777" w:rsidTr="008476CA">
        <w:trPr>
          <w:trHeight w:val="557"/>
        </w:trPr>
        <w:tc>
          <w:tcPr>
            <w:tcW w:w="470" w:type="dxa"/>
            <w:vMerge w:val="restart"/>
          </w:tcPr>
          <w:p w14:paraId="1E335B98" w14:textId="7F373A93" w:rsidR="008476CA" w:rsidRPr="008476CA" w:rsidRDefault="008476CA" w:rsidP="008476CA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  <w:r w:rsidRPr="008476CA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6455" w:type="dxa"/>
          </w:tcPr>
          <w:p w14:paraId="334D9CCD" w14:textId="5420F40F" w:rsidR="008476CA" w:rsidRPr="00E20998" w:rsidRDefault="00D81393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Explain the method of development i.e. right-angled triangle</w:t>
            </w:r>
          </w:p>
        </w:tc>
        <w:tc>
          <w:tcPr>
            <w:tcW w:w="1260" w:type="dxa"/>
            <w:vMerge w:val="restart"/>
          </w:tcPr>
          <w:p w14:paraId="4385425C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A4F8DC0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1BD46C0C" w14:textId="77777777" w:rsidTr="00E20998">
        <w:trPr>
          <w:trHeight w:val="1016"/>
        </w:trPr>
        <w:tc>
          <w:tcPr>
            <w:tcW w:w="470" w:type="dxa"/>
            <w:vMerge/>
          </w:tcPr>
          <w:p w14:paraId="4F6773D1" w14:textId="77777777" w:rsidR="008476CA" w:rsidRPr="008476CA" w:rsidRDefault="008476CA" w:rsidP="008476CA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14:paraId="4ED2EDD2" w14:textId="77777777" w:rsidR="008476CA" w:rsidRPr="00E20998" w:rsidRDefault="008476CA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0CFA636A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CC48FFA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4574060A" w14:textId="77777777" w:rsidTr="00E20998">
        <w:trPr>
          <w:trHeight w:val="440"/>
        </w:trPr>
        <w:tc>
          <w:tcPr>
            <w:tcW w:w="470" w:type="dxa"/>
            <w:vMerge w:val="restart"/>
          </w:tcPr>
          <w:p w14:paraId="64FD41C5" w14:textId="04CF126A" w:rsidR="008476CA" w:rsidRPr="008476CA" w:rsidRDefault="008476CA" w:rsidP="008476CA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  <w:r w:rsidRPr="008476CA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455" w:type="dxa"/>
          </w:tcPr>
          <w:p w14:paraId="62D10CD0" w14:textId="757AA528" w:rsidR="008476CA" w:rsidRPr="00E20998" w:rsidRDefault="00D81393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the uses of development drawings.</w:t>
            </w:r>
          </w:p>
        </w:tc>
        <w:tc>
          <w:tcPr>
            <w:tcW w:w="1260" w:type="dxa"/>
            <w:vMerge w:val="restart"/>
          </w:tcPr>
          <w:p w14:paraId="08E57722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6181895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7606718F" w14:textId="77777777" w:rsidTr="00E20998">
        <w:trPr>
          <w:trHeight w:val="980"/>
        </w:trPr>
        <w:tc>
          <w:tcPr>
            <w:tcW w:w="470" w:type="dxa"/>
            <w:vMerge/>
          </w:tcPr>
          <w:p w14:paraId="1811D7A2" w14:textId="77777777" w:rsidR="008476CA" w:rsidRPr="003A78B0" w:rsidRDefault="008476CA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F8A1F70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0E517BA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FCC2725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</w:tbl>
    <w:p w14:paraId="38D747B4" w14:textId="0190A8E8" w:rsidR="00FB1A30" w:rsidRDefault="00FB1A30" w:rsidP="0024460D">
      <w:pPr>
        <w:rPr>
          <w:rFonts w:ascii="Arial" w:hAnsi="Arial" w:cs="Arial"/>
        </w:rPr>
      </w:pPr>
    </w:p>
    <w:tbl>
      <w:tblPr>
        <w:tblStyle w:val="TableGrid"/>
        <w:tblW w:w="9503" w:type="dxa"/>
        <w:tblLook w:val="04A0" w:firstRow="1" w:lastRow="0" w:firstColumn="1" w:lastColumn="0" w:noHBand="0" w:noVBand="1"/>
      </w:tblPr>
      <w:tblGrid>
        <w:gridCol w:w="9503"/>
      </w:tblGrid>
      <w:tr w:rsidR="00FB1A30" w:rsidRPr="00A33A91" w14:paraId="6B42AFC0" w14:textId="77777777" w:rsidTr="00D81393">
        <w:trPr>
          <w:trHeight w:val="844"/>
        </w:trPr>
        <w:tc>
          <w:tcPr>
            <w:tcW w:w="9503" w:type="dxa"/>
            <w:shd w:val="clear" w:color="auto" w:fill="auto"/>
          </w:tcPr>
          <w:p w14:paraId="35E69DDB" w14:textId="77777777"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2D6FD9BD" w14:textId="77777777" w:rsidTr="00D81393">
        <w:trPr>
          <w:trHeight w:val="837"/>
        </w:trPr>
        <w:tc>
          <w:tcPr>
            <w:tcW w:w="9503" w:type="dxa"/>
          </w:tcPr>
          <w:p w14:paraId="785D46B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D2D56F7" w14:textId="77777777" w:rsidTr="00D81393">
        <w:trPr>
          <w:trHeight w:val="859"/>
        </w:trPr>
        <w:tc>
          <w:tcPr>
            <w:tcW w:w="9503" w:type="dxa"/>
          </w:tcPr>
          <w:p w14:paraId="3701051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D2D4CD6" w14:textId="77777777" w:rsidTr="00D81393">
        <w:trPr>
          <w:trHeight w:val="837"/>
        </w:trPr>
        <w:tc>
          <w:tcPr>
            <w:tcW w:w="9503" w:type="dxa"/>
          </w:tcPr>
          <w:p w14:paraId="0F6E1521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D81393" w:rsidRPr="00A33A91" w14:paraId="55066090" w14:textId="77777777" w:rsidTr="00D81393">
        <w:trPr>
          <w:trHeight w:val="859"/>
        </w:trPr>
        <w:tc>
          <w:tcPr>
            <w:tcW w:w="9503" w:type="dxa"/>
          </w:tcPr>
          <w:p w14:paraId="4F64470B" w14:textId="77777777" w:rsidR="00D81393" w:rsidRPr="00A33A91" w:rsidRDefault="00D81393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D81393" w:rsidRPr="00A33A91" w14:paraId="2C734131" w14:textId="77777777" w:rsidTr="00D81393">
        <w:trPr>
          <w:trHeight w:val="859"/>
        </w:trPr>
        <w:tc>
          <w:tcPr>
            <w:tcW w:w="9503" w:type="dxa"/>
          </w:tcPr>
          <w:p w14:paraId="70B35FE8" w14:textId="77777777" w:rsidR="00D81393" w:rsidRPr="00A33A91" w:rsidRDefault="00D81393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D81393" w:rsidRPr="00A33A91" w14:paraId="6A8A5A49" w14:textId="77777777" w:rsidTr="00D81393">
        <w:trPr>
          <w:trHeight w:val="859"/>
        </w:trPr>
        <w:tc>
          <w:tcPr>
            <w:tcW w:w="9503" w:type="dxa"/>
          </w:tcPr>
          <w:p w14:paraId="5C98BCA8" w14:textId="77777777" w:rsidR="00D81393" w:rsidRPr="00A33A91" w:rsidRDefault="00D81393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E90E404" w14:textId="77777777" w:rsidTr="00D81393">
        <w:trPr>
          <w:trHeight w:val="859"/>
        </w:trPr>
        <w:tc>
          <w:tcPr>
            <w:tcW w:w="9503" w:type="dxa"/>
          </w:tcPr>
          <w:p w14:paraId="1DE969E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F6C3936" w14:textId="77777777" w:rsidTr="00D81393">
        <w:trPr>
          <w:trHeight w:val="837"/>
        </w:trPr>
        <w:tc>
          <w:tcPr>
            <w:tcW w:w="9503" w:type="dxa"/>
          </w:tcPr>
          <w:p w14:paraId="3788352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2FC1CA" w14:textId="77777777" w:rsidTr="00D81393">
        <w:trPr>
          <w:trHeight w:val="706"/>
        </w:trPr>
        <w:tc>
          <w:tcPr>
            <w:tcW w:w="9503" w:type="dxa"/>
          </w:tcPr>
          <w:p w14:paraId="75DBCC38" w14:textId="77777777" w:rsidR="006B42B6" w:rsidRPr="00A33A91" w:rsidRDefault="006B42B6" w:rsidP="0024460D">
            <w:pPr>
              <w:rPr>
                <w:rFonts w:ascii="Arial" w:hAnsi="Arial" w:cs="Arial"/>
              </w:rPr>
            </w:pPr>
          </w:p>
          <w:p w14:paraId="33B9DBBD" w14:textId="223F6545" w:rsidR="00FB1A30" w:rsidRPr="00A33A91" w:rsidRDefault="00FB1A30" w:rsidP="006B42B6">
            <w:pPr>
              <w:rPr>
                <w:rFonts w:ascii="Arial" w:hAnsi="Arial" w:cs="Arial"/>
                <w:sz w:val="48"/>
              </w:rPr>
            </w:pPr>
          </w:p>
        </w:tc>
      </w:tr>
      <w:tr w:rsidR="00D81393" w:rsidRPr="00A33A91" w14:paraId="6094F9BC" w14:textId="77777777" w:rsidTr="00D81393">
        <w:trPr>
          <w:trHeight w:val="928"/>
        </w:trPr>
        <w:tc>
          <w:tcPr>
            <w:tcW w:w="9503" w:type="dxa"/>
          </w:tcPr>
          <w:p w14:paraId="4230AE21" w14:textId="77777777" w:rsidR="00D81393" w:rsidRPr="00A33A91" w:rsidRDefault="00D81393" w:rsidP="0024460D">
            <w:pPr>
              <w:rPr>
                <w:rFonts w:ascii="Arial" w:hAnsi="Arial" w:cs="Arial"/>
              </w:rPr>
            </w:pPr>
          </w:p>
        </w:tc>
      </w:tr>
      <w:tr w:rsidR="00D81393" w:rsidRPr="00A33A91" w14:paraId="300E0ED8" w14:textId="77777777" w:rsidTr="00D81393">
        <w:trPr>
          <w:trHeight w:val="2068"/>
        </w:trPr>
        <w:tc>
          <w:tcPr>
            <w:tcW w:w="9503" w:type="dxa"/>
          </w:tcPr>
          <w:p w14:paraId="274D037F" w14:textId="77777777" w:rsidR="00D81393" w:rsidRDefault="00D81393" w:rsidP="0024460D">
            <w:pPr>
              <w:rPr>
                <w:rFonts w:ascii="Arial" w:hAnsi="Arial" w:cs="Arial"/>
                <w:b/>
              </w:rPr>
            </w:pPr>
          </w:p>
          <w:p w14:paraId="508BED49" w14:textId="77777777" w:rsidR="00D81393" w:rsidRDefault="00D81393" w:rsidP="0024460D">
            <w:pPr>
              <w:rPr>
                <w:rFonts w:ascii="Arial" w:hAnsi="Arial" w:cs="Arial"/>
                <w:b/>
              </w:rPr>
            </w:pPr>
          </w:p>
          <w:p w14:paraId="2EF988DA" w14:textId="77777777" w:rsidR="00D81393" w:rsidRDefault="00D81393" w:rsidP="0024460D">
            <w:pPr>
              <w:rPr>
                <w:rFonts w:ascii="Arial" w:hAnsi="Arial" w:cs="Arial"/>
                <w:b/>
              </w:rPr>
            </w:pPr>
          </w:p>
          <w:p w14:paraId="28A3D423" w14:textId="4CE3342A" w:rsidR="00D81393" w:rsidRPr="00A33A91" w:rsidRDefault="00D81393" w:rsidP="0089370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</w:rPr>
              <w:t>Candidate’s Signature</w:t>
            </w:r>
            <w:r>
              <w:rPr>
                <w:rFonts w:ascii="Arial" w:hAnsi="Arial" w:cs="Arial"/>
              </w:rPr>
              <w:t>____________</w:t>
            </w:r>
            <w:r w:rsidRPr="00A33A91">
              <w:rPr>
                <w:rFonts w:ascii="Arial" w:hAnsi="Arial" w:cs="Arial"/>
              </w:rPr>
              <w:t xml:space="preserve"> </w:t>
            </w:r>
            <w:r w:rsidRPr="00A33A91">
              <w:rPr>
                <w:rFonts w:ascii="Arial" w:hAnsi="Arial" w:cs="Arial"/>
                <w:b/>
              </w:rPr>
              <w:t>Assessor’s Signature</w:t>
            </w:r>
            <w:r>
              <w:rPr>
                <w:rFonts w:ascii="Arial" w:hAnsi="Arial" w:cs="Arial"/>
              </w:rPr>
              <w:t xml:space="preserve"> ___________________</w:t>
            </w:r>
          </w:p>
        </w:tc>
      </w:tr>
    </w:tbl>
    <w:p w14:paraId="28570357" w14:textId="77777777" w:rsidR="00C94FA5" w:rsidRDefault="00C94FA5" w:rsidP="00E45966">
      <w:pPr>
        <w:rPr>
          <w:rFonts w:ascii="Arial" w:hAnsi="Arial" w:cs="Arial"/>
          <w:b/>
          <w:sz w:val="32"/>
        </w:rPr>
      </w:pPr>
    </w:p>
    <w:p w14:paraId="5CB6748B" w14:textId="77777777" w:rsidR="007C4459" w:rsidRDefault="007C4459" w:rsidP="00E45966">
      <w:pPr>
        <w:rPr>
          <w:rFonts w:ascii="Arial" w:hAnsi="Arial" w:cs="Arial"/>
          <w:b/>
          <w:sz w:val="32"/>
        </w:rPr>
      </w:pPr>
    </w:p>
    <w:p w14:paraId="5EA1D45B" w14:textId="77777777" w:rsidR="007C4459" w:rsidRDefault="007C4459" w:rsidP="00E45966">
      <w:pPr>
        <w:rPr>
          <w:rFonts w:ascii="Arial" w:hAnsi="Arial" w:cs="Arial"/>
          <w:b/>
          <w:sz w:val="32"/>
        </w:rPr>
      </w:pPr>
    </w:p>
    <w:p w14:paraId="631E2287" w14:textId="77777777" w:rsidR="00DD215F" w:rsidRDefault="00DD215F" w:rsidP="00E45966">
      <w:pPr>
        <w:rPr>
          <w:rFonts w:ascii="Arial" w:hAnsi="Arial" w:cs="Arial"/>
          <w:b/>
          <w:noProof/>
          <w:sz w:val="32"/>
        </w:rPr>
      </w:pPr>
    </w:p>
    <w:p w14:paraId="161F7255" w14:textId="77777777" w:rsidR="00DD215F" w:rsidRDefault="00DD215F" w:rsidP="00E45966">
      <w:pPr>
        <w:rPr>
          <w:rFonts w:ascii="Arial" w:hAnsi="Arial" w:cs="Arial"/>
          <w:b/>
          <w:noProof/>
          <w:sz w:val="32"/>
        </w:rPr>
      </w:pPr>
    </w:p>
    <w:p w14:paraId="015C9B6D" w14:textId="5997FCC1" w:rsidR="007C4459" w:rsidRDefault="007C4459" w:rsidP="00E4596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</w:rPr>
        <w:drawing>
          <wp:inline distT="0" distB="0" distL="0" distR="0" wp14:anchorId="36C86356" wp14:editId="05CD80FE">
            <wp:extent cx="5732145" cy="6627571"/>
            <wp:effectExtent l="0" t="0" r="1905" b="190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23 cop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7296" cy="66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1DFD3" w14:textId="77777777" w:rsidR="00DD215F" w:rsidRDefault="00DD215F" w:rsidP="00E45966">
      <w:pPr>
        <w:rPr>
          <w:rFonts w:ascii="Arial" w:hAnsi="Arial" w:cs="Arial"/>
          <w:b/>
          <w:sz w:val="32"/>
        </w:rPr>
      </w:pPr>
    </w:p>
    <w:p w14:paraId="5EA47D4A" w14:textId="77777777" w:rsidR="00DD215F" w:rsidRDefault="00DD215F" w:rsidP="00E45966">
      <w:pPr>
        <w:rPr>
          <w:rFonts w:ascii="Arial" w:hAnsi="Arial" w:cs="Arial"/>
          <w:b/>
          <w:sz w:val="32"/>
        </w:rPr>
      </w:pPr>
    </w:p>
    <w:p w14:paraId="67675F57" w14:textId="77777777" w:rsidR="00DD215F" w:rsidRDefault="00DD215F" w:rsidP="00E45966">
      <w:pPr>
        <w:rPr>
          <w:rFonts w:ascii="Arial" w:hAnsi="Arial" w:cs="Arial"/>
          <w:b/>
          <w:sz w:val="32"/>
        </w:rPr>
      </w:pPr>
    </w:p>
    <w:p w14:paraId="2FDF99EE" w14:textId="499F6341" w:rsidR="00DD215F" w:rsidRPr="001372D8" w:rsidRDefault="00DD215F" w:rsidP="00E4596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</w:rPr>
        <w:lastRenderedPageBreak/>
        <w:t xml:space="preserve">      </w:t>
      </w:r>
      <w:r>
        <w:rPr>
          <w:rFonts w:ascii="Arial" w:hAnsi="Arial" w:cs="Arial"/>
          <w:b/>
          <w:noProof/>
          <w:sz w:val="32"/>
        </w:rPr>
        <w:drawing>
          <wp:inline distT="0" distB="0" distL="0" distR="0" wp14:anchorId="28A17B42" wp14:editId="3A1A2FE8">
            <wp:extent cx="6223339" cy="6210605"/>
            <wp:effectExtent l="0" t="0" r="635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20 copy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28" r="20367"/>
                    <a:stretch/>
                  </pic:blipFill>
                  <pic:spPr bwMode="auto">
                    <a:xfrm>
                      <a:off x="0" y="0"/>
                      <a:ext cx="6255678" cy="62428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D215F" w:rsidRPr="001372D8" w:rsidSect="00C9305D">
      <w:footerReference w:type="default" r:id="rId10"/>
      <w:pgSz w:w="11907" w:h="16839" w:code="9"/>
      <w:pgMar w:top="1440" w:right="1440" w:bottom="15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E10ED" w14:textId="77777777" w:rsidR="00160079" w:rsidRDefault="00160079" w:rsidP="00C92255">
      <w:pPr>
        <w:spacing w:after="0" w:line="240" w:lineRule="auto"/>
      </w:pPr>
      <w:r>
        <w:separator/>
      </w:r>
    </w:p>
  </w:endnote>
  <w:endnote w:type="continuationSeparator" w:id="0">
    <w:p w14:paraId="77CC96FE" w14:textId="77777777" w:rsidR="00160079" w:rsidRDefault="0016007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086440" w14:textId="77777777" w:rsidR="008E1CC3" w:rsidRDefault="008E1C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2E3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FFADBCA" w14:textId="77777777" w:rsidR="008E1CC3" w:rsidRDefault="008E1C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7C66E" w14:textId="77777777" w:rsidR="00160079" w:rsidRDefault="00160079" w:rsidP="00C92255">
      <w:pPr>
        <w:spacing w:after="0" w:line="240" w:lineRule="auto"/>
      </w:pPr>
      <w:r>
        <w:separator/>
      </w:r>
    </w:p>
  </w:footnote>
  <w:footnote w:type="continuationSeparator" w:id="0">
    <w:p w14:paraId="399E7787" w14:textId="77777777" w:rsidR="00160079" w:rsidRDefault="0016007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73FF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F5FE9"/>
    <w:multiLevelType w:val="hybridMultilevel"/>
    <w:tmpl w:val="8052406A"/>
    <w:lvl w:ilvl="0" w:tplc="0409000F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08AA10AC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BD8C2CE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F3100FC"/>
    <w:multiLevelType w:val="hybridMultilevel"/>
    <w:tmpl w:val="E4E817BA"/>
    <w:lvl w:ilvl="0" w:tplc="0409000F">
      <w:start w:val="1"/>
      <w:numFmt w:val="decimal"/>
      <w:lvlText w:val="%1."/>
      <w:lvlJc w:val="left"/>
      <w:pPr>
        <w:ind w:left="975" w:hanging="360"/>
      </w:p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10A94E25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226742E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4784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33418"/>
    <w:multiLevelType w:val="hybridMultilevel"/>
    <w:tmpl w:val="62FCC61C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C142E"/>
    <w:multiLevelType w:val="hybridMultilevel"/>
    <w:tmpl w:val="6E40F72E"/>
    <w:lvl w:ilvl="0" w:tplc="A05A2926">
      <w:start w:val="1"/>
      <w:numFmt w:val="decimal"/>
      <w:lvlText w:val="K-%1."/>
      <w:lvlJc w:val="left"/>
      <w:pPr>
        <w:ind w:left="908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628" w:hanging="360"/>
      </w:pPr>
    </w:lvl>
    <w:lvl w:ilvl="2" w:tplc="0809001B" w:tentative="1">
      <w:start w:val="1"/>
      <w:numFmt w:val="lowerRoman"/>
      <w:lvlText w:val="%3."/>
      <w:lvlJc w:val="right"/>
      <w:pPr>
        <w:ind w:left="2348" w:hanging="180"/>
      </w:pPr>
    </w:lvl>
    <w:lvl w:ilvl="3" w:tplc="0809000F" w:tentative="1">
      <w:start w:val="1"/>
      <w:numFmt w:val="decimal"/>
      <w:lvlText w:val="%4."/>
      <w:lvlJc w:val="left"/>
      <w:pPr>
        <w:ind w:left="3068" w:hanging="360"/>
      </w:pPr>
    </w:lvl>
    <w:lvl w:ilvl="4" w:tplc="08090019" w:tentative="1">
      <w:start w:val="1"/>
      <w:numFmt w:val="lowerLetter"/>
      <w:lvlText w:val="%5."/>
      <w:lvlJc w:val="left"/>
      <w:pPr>
        <w:ind w:left="3788" w:hanging="360"/>
      </w:pPr>
    </w:lvl>
    <w:lvl w:ilvl="5" w:tplc="0809001B" w:tentative="1">
      <w:start w:val="1"/>
      <w:numFmt w:val="lowerRoman"/>
      <w:lvlText w:val="%6."/>
      <w:lvlJc w:val="right"/>
      <w:pPr>
        <w:ind w:left="4508" w:hanging="180"/>
      </w:pPr>
    </w:lvl>
    <w:lvl w:ilvl="6" w:tplc="0809000F" w:tentative="1">
      <w:start w:val="1"/>
      <w:numFmt w:val="decimal"/>
      <w:lvlText w:val="%7."/>
      <w:lvlJc w:val="left"/>
      <w:pPr>
        <w:ind w:left="5228" w:hanging="360"/>
      </w:pPr>
    </w:lvl>
    <w:lvl w:ilvl="7" w:tplc="08090019" w:tentative="1">
      <w:start w:val="1"/>
      <w:numFmt w:val="lowerLetter"/>
      <w:lvlText w:val="%8."/>
      <w:lvlJc w:val="left"/>
      <w:pPr>
        <w:ind w:left="5948" w:hanging="360"/>
      </w:pPr>
    </w:lvl>
    <w:lvl w:ilvl="8" w:tplc="08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4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75442"/>
    <w:multiLevelType w:val="hybridMultilevel"/>
    <w:tmpl w:val="4F04D7BE"/>
    <w:lvl w:ilvl="0" w:tplc="15F829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74624A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4C94F45"/>
    <w:multiLevelType w:val="hybridMultilevel"/>
    <w:tmpl w:val="84B0E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B6840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492A0682"/>
    <w:multiLevelType w:val="hybridMultilevel"/>
    <w:tmpl w:val="B43CF01A"/>
    <w:lvl w:ilvl="0" w:tplc="A2EEF5B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24DB2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430F7"/>
    <w:multiLevelType w:val="hybridMultilevel"/>
    <w:tmpl w:val="6E40F72E"/>
    <w:lvl w:ilvl="0" w:tplc="A05A2926">
      <w:start w:val="1"/>
      <w:numFmt w:val="decimal"/>
      <w:lvlText w:val="K-%1."/>
      <w:lvlJc w:val="left"/>
      <w:pPr>
        <w:ind w:left="908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628" w:hanging="360"/>
      </w:pPr>
    </w:lvl>
    <w:lvl w:ilvl="2" w:tplc="0809001B" w:tentative="1">
      <w:start w:val="1"/>
      <w:numFmt w:val="lowerRoman"/>
      <w:lvlText w:val="%3."/>
      <w:lvlJc w:val="right"/>
      <w:pPr>
        <w:ind w:left="2348" w:hanging="180"/>
      </w:pPr>
    </w:lvl>
    <w:lvl w:ilvl="3" w:tplc="0809000F" w:tentative="1">
      <w:start w:val="1"/>
      <w:numFmt w:val="decimal"/>
      <w:lvlText w:val="%4."/>
      <w:lvlJc w:val="left"/>
      <w:pPr>
        <w:ind w:left="3068" w:hanging="360"/>
      </w:pPr>
    </w:lvl>
    <w:lvl w:ilvl="4" w:tplc="08090019" w:tentative="1">
      <w:start w:val="1"/>
      <w:numFmt w:val="lowerLetter"/>
      <w:lvlText w:val="%5."/>
      <w:lvlJc w:val="left"/>
      <w:pPr>
        <w:ind w:left="3788" w:hanging="360"/>
      </w:pPr>
    </w:lvl>
    <w:lvl w:ilvl="5" w:tplc="0809001B" w:tentative="1">
      <w:start w:val="1"/>
      <w:numFmt w:val="lowerRoman"/>
      <w:lvlText w:val="%6."/>
      <w:lvlJc w:val="right"/>
      <w:pPr>
        <w:ind w:left="4508" w:hanging="180"/>
      </w:pPr>
    </w:lvl>
    <w:lvl w:ilvl="6" w:tplc="0809000F" w:tentative="1">
      <w:start w:val="1"/>
      <w:numFmt w:val="decimal"/>
      <w:lvlText w:val="%7."/>
      <w:lvlJc w:val="left"/>
      <w:pPr>
        <w:ind w:left="5228" w:hanging="360"/>
      </w:pPr>
    </w:lvl>
    <w:lvl w:ilvl="7" w:tplc="08090019" w:tentative="1">
      <w:start w:val="1"/>
      <w:numFmt w:val="lowerLetter"/>
      <w:lvlText w:val="%8."/>
      <w:lvlJc w:val="left"/>
      <w:pPr>
        <w:ind w:left="5948" w:hanging="360"/>
      </w:pPr>
    </w:lvl>
    <w:lvl w:ilvl="8" w:tplc="08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32C70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6B061A3A"/>
    <w:multiLevelType w:val="hybridMultilevel"/>
    <w:tmpl w:val="8C2857C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AF62F0"/>
    <w:multiLevelType w:val="hybridMultilevel"/>
    <w:tmpl w:val="6E40F72E"/>
    <w:lvl w:ilvl="0" w:tplc="A05A2926">
      <w:start w:val="1"/>
      <w:numFmt w:val="decimal"/>
      <w:lvlText w:val="K-%1."/>
      <w:lvlJc w:val="left"/>
      <w:pPr>
        <w:ind w:left="908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628" w:hanging="360"/>
      </w:pPr>
    </w:lvl>
    <w:lvl w:ilvl="2" w:tplc="0809001B" w:tentative="1">
      <w:start w:val="1"/>
      <w:numFmt w:val="lowerRoman"/>
      <w:lvlText w:val="%3."/>
      <w:lvlJc w:val="right"/>
      <w:pPr>
        <w:ind w:left="2348" w:hanging="180"/>
      </w:pPr>
    </w:lvl>
    <w:lvl w:ilvl="3" w:tplc="0809000F" w:tentative="1">
      <w:start w:val="1"/>
      <w:numFmt w:val="decimal"/>
      <w:lvlText w:val="%4."/>
      <w:lvlJc w:val="left"/>
      <w:pPr>
        <w:ind w:left="3068" w:hanging="360"/>
      </w:pPr>
    </w:lvl>
    <w:lvl w:ilvl="4" w:tplc="08090019" w:tentative="1">
      <w:start w:val="1"/>
      <w:numFmt w:val="lowerLetter"/>
      <w:lvlText w:val="%5."/>
      <w:lvlJc w:val="left"/>
      <w:pPr>
        <w:ind w:left="3788" w:hanging="360"/>
      </w:pPr>
    </w:lvl>
    <w:lvl w:ilvl="5" w:tplc="0809001B" w:tentative="1">
      <w:start w:val="1"/>
      <w:numFmt w:val="lowerRoman"/>
      <w:lvlText w:val="%6."/>
      <w:lvlJc w:val="right"/>
      <w:pPr>
        <w:ind w:left="4508" w:hanging="180"/>
      </w:pPr>
    </w:lvl>
    <w:lvl w:ilvl="6" w:tplc="0809000F" w:tentative="1">
      <w:start w:val="1"/>
      <w:numFmt w:val="decimal"/>
      <w:lvlText w:val="%7."/>
      <w:lvlJc w:val="left"/>
      <w:pPr>
        <w:ind w:left="5228" w:hanging="360"/>
      </w:pPr>
    </w:lvl>
    <w:lvl w:ilvl="7" w:tplc="08090019" w:tentative="1">
      <w:start w:val="1"/>
      <w:numFmt w:val="lowerLetter"/>
      <w:lvlText w:val="%8."/>
      <w:lvlJc w:val="left"/>
      <w:pPr>
        <w:ind w:left="5948" w:hanging="360"/>
      </w:pPr>
    </w:lvl>
    <w:lvl w:ilvl="8" w:tplc="08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35" w15:restartNumberingAfterBreak="0">
    <w:nsid w:val="6D176BB3"/>
    <w:multiLevelType w:val="hybridMultilevel"/>
    <w:tmpl w:val="01CC2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876BEE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1D1C56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9D1C5A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E862AC9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0"/>
  </w:num>
  <w:num w:numId="2">
    <w:abstractNumId w:val="12"/>
  </w:num>
  <w:num w:numId="3">
    <w:abstractNumId w:val="19"/>
  </w:num>
  <w:num w:numId="4">
    <w:abstractNumId w:val="29"/>
  </w:num>
  <w:num w:numId="5">
    <w:abstractNumId w:val="5"/>
  </w:num>
  <w:num w:numId="6">
    <w:abstractNumId w:val="23"/>
  </w:num>
  <w:num w:numId="7">
    <w:abstractNumId w:val="24"/>
  </w:num>
  <w:num w:numId="8">
    <w:abstractNumId w:val="26"/>
  </w:num>
  <w:num w:numId="9">
    <w:abstractNumId w:val="1"/>
  </w:num>
  <w:num w:numId="10">
    <w:abstractNumId w:val="41"/>
  </w:num>
  <w:num w:numId="11">
    <w:abstractNumId w:val="14"/>
  </w:num>
  <w:num w:numId="12">
    <w:abstractNumId w:val="37"/>
  </w:num>
  <w:num w:numId="13">
    <w:abstractNumId w:val="30"/>
  </w:num>
  <w:num w:numId="14">
    <w:abstractNumId w:val="4"/>
  </w:num>
  <w:num w:numId="15">
    <w:abstractNumId w:val="15"/>
  </w:num>
  <w:num w:numId="16">
    <w:abstractNumId w:val="33"/>
  </w:num>
  <w:num w:numId="17">
    <w:abstractNumId w:val="17"/>
  </w:num>
  <w:num w:numId="18">
    <w:abstractNumId w:val="28"/>
  </w:num>
  <w:num w:numId="19">
    <w:abstractNumId w:val="32"/>
  </w:num>
  <w:num w:numId="20">
    <w:abstractNumId w:val="18"/>
  </w:num>
  <w:num w:numId="21">
    <w:abstractNumId w:val="39"/>
  </w:num>
  <w:num w:numId="22">
    <w:abstractNumId w:val="0"/>
  </w:num>
  <w:num w:numId="23">
    <w:abstractNumId w:val="31"/>
  </w:num>
  <w:num w:numId="24">
    <w:abstractNumId w:val="25"/>
  </w:num>
  <w:num w:numId="25">
    <w:abstractNumId w:val="8"/>
  </w:num>
  <w:num w:numId="26">
    <w:abstractNumId w:val="36"/>
  </w:num>
  <w:num w:numId="27">
    <w:abstractNumId w:val="3"/>
  </w:num>
  <w:num w:numId="28">
    <w:abstractNumId w:val="21"/>
  </w:num>
  <w:num w:numId="29">
    <w:abstractNumId w:val="43"/>
  </w:num>
  <w:num w:numId="30">
    <w:abstractNumId w:val="2"/>
  </w:num>
  <w:num w:numId="31">
    <w:abstractNumId w:val="7"/>
  </w:num>
  <w:num w:numId="32">
    <w:abstractNumId w:val="9"/>
  </w:num>
  <w:num w:numId="33">
    <w:abstractNumId w:val="42"/>
  </w:num>
  <w:num w:numId="34">
    <w:abstractNumId w:val="16"/>
  </w:num>
  <w:num w:numId="35">
    <w:abstractNumId w:val="6"/>
  </w:num>
  <w:num w:numId="36">
    <w:abstractNumId w:val="40"/>
  </w:num>
  <w:num w:numId="37">
    <w:abstractNumId w:val="22"/>
  </w:num>
  <w:num w:numId="38">
    <w:abstractNumId w:val="20"/>
  </w:num>
  <w:num w:numId="39">
    <w:abstractNumId w:val="13"/>
  </w:num>
  <w:num w:numId="40">
    <w:abstractNumId w:val="35"/>
  </w:num>
  <w:num w:numId="41">
    <w:abstractNumId w:val="34"/>
  </w:num>
  <w:num w:numId="42">
    <w:abstractNumId w:val="38"/>
  </w:num>
  <w:num w:numId="43">
    <w:abstractNumId w:val="11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2407"/>
    <w:rsid w:val="00026798"/>
    <w:rsid w:val="00027020"/>
    <w:rsid w:val="000339EE"/>
    <w:rsid w:val="00055B94"/>
    <w:rsid w:val="000560D5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260E2"/>
    <w:rsid w:val="00130E25"/>
    <w:rsid w:val="00131576"/>
    <w:rsid w:val="001372D8"/>
    <w:rsid w:val="001438AD"/>
    <w:rsid w:val="0015188E"/>
    <w:rsid w:val="00157C17"/>
    <w:rsid w:val="00160079"/>
    <w:rsid w:val="0016551D"/>
    <w:rsid w:val="0016752A"/>
    <w:rsid w:val="00167A00"/>
    <w:rsid w:val="00176FD4"/>
    <w:rsid w:val="001A19E3"/>
    <w:rsid w:val="001A64CC"/>
    <w:rsid w:val="001B7DBE"/>
    <w:rsid w:val="001C3A05"/>
    <w:rsid w:val="001C6604"/>
    <w:rsid w:val="001D3A27"/>
    <w:rsid w:val="001D47D3"/>
    <w:rsid w:val="001F2A43"/>
    <w:rsid w:val="001F35B8"/>
    <w:rsid w:val="0020386E"/>
    <w:rsid w:val="00210ABC"/>
    <w:rsid w:val="00210B7C"/>
    <w:rsid w:val="00231AED"/>
    <w:rsid w:val="0024460D"/>
    <w:rsid w:val="00250844"/>
    <w:rsid w:val="002724EF"/>
    <w:rsid w:val="002742E5"/>
    <w:rsid w:val="00276BCD"/>
    <w:rsid w:val="00284F3D"/>
    <w:rsid w:val="00285078"/>
    <w:rsid w:val="00292AA0"/>
    <w:rsid w:val="002A2841"/>
    <w:rsid w:val="002B1E8A"/>
    <w:rsid w:val="002B2096"/>
    <w:rsid w:val="002C17E0"/>
    <w:rsid w:val="002C1ECE"/>
    <w:rsid w:val="002C23E3"/>
    <w:rsid w:val="002D27F3"/>
    <w:rsid w:val="002D4A72"/>
    <w:rsid w:val="002F2BB4"/>
    <w:rsid w:val="00307200"/>
    <w:rsid w:val="003074E8"/>
    <w:rsid w:val="003350BF"/>
    <w:rsid w:val="0033536A"/>
    <w:rsid w:val="00345AC0"/>
    <w:rsid w:val="00351EED"/>
    <w:rsid w:val="003775B3"/>
    <w:rsid w:val="00386C6B"/>
    <w:rsid w:val="00396713"/>
    <w:rsid w:val="003A6FF0"/>
    <w:rsid w:val="003A78B0"/>
    <w:rsid w:val="003B28F3"/>
    <w:rsid w:val="003C36C8"/>
    <w:rsid w:val="003C6B4F"/>
    <w:rsid w:val="003C7FDB"/>
    <w:rsid w:val="003D2F30"/>
    <w:rsid w:val="003D3916"/>
    <w:rsid w:val="003E074C"/>
    <w:rsid w:val="003E6569"/>
    <w:rsid w:val="003F1699"/>
    <w:rsid w:val="003F23AB"/>
    <w:rsid w:val="003F3430"/>
    <w:rsid w:val="004007AE"/>
    <w:rsid w:val="004059A9"/>
    <w:rsid w:val="00427A55"/>
    <w:rsid w:val="00431007"/>
    <w:rsid w:val="00434DC1"/>
    <w:rsid w:val="004355EB"/>
    <w:rsid w:val="00436579"/>
    <w:rsid w:val="004367EF"/>
    <w:rsid w:val="00445D04"/>
    <w:rsid w:val="004475C8"/>
    <w:rsid w:val="00454016"/>
    <w:rsid w:val="0046040A"/>
    <w:rsid w:val="004621CC"/>
    <w:rsid w:val="00477F45"/>
    <w:rsid w:val="00481A3A"/>
    <w:rsid w:val="00493D33"/>
    <w:rsid w:val="00494F77"/>
    <w:rsid w:val="004A28F6"/>
    <w:rsid w:val="004B29B0"/>
    <w:rsid w:val="004B4958"/>
    <w:rsid w:val="004B58B5"/>
    <w:rsid w:val="004C143C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6151"/>
    <w:rsid w:val="004F6B1E"/>
    <w:rsid w:val="005062A4"/>
    <w:rsid w:val="00543AE5"/>
    <w:rsid w:val="0055389F"/>
    <w:rsid w:val="00563B67"/>
    <w:rsid w:val="005878F7"/>
    <w:rsid w:val="00595590"/>
    <w:rsid w:val="005A0140"/>
    <w:rsid w:val="005A2D36"/>
    <w:rsid w:val="005A333C"/>
    <w:rsid w:val="005A49E1"/>
    <w:rsid w:val="005C49A2"/>
    <w:rsid w:val="005C63CA"/>
    <w:rsid w:val="005C7741"/>
    <w:rsid w:val="005D0D84"/>
    <w:rsid w:val="005D489B"/>
    <w:rsid w:val="005D521E"/>
    <w:rsid w:val="005E1D93"/>
    <w:rsid w:val="00614262"/>
    <w:rsid w:val="0061490E"/>
    <w:rsid w:val="00622345"/>
    <w:rsid w:val="00631477"/>
    <w:rsid w:val="006321EB"/>
    <w:rsid w:val="00640E4E"/>
    <w:rsid w:val="0065333D"/>
    <w:rsid w:val="00657082"/>
    <w:rsid w:val="006571B9"/>
    <w:rsid w:val="00660249"/>
    <w:rsid w:val="0066191D"/>
    <w:rsid w:val="00665FB6"/>
    <w:rsid w:val="00670AA2"/>
    <w:rsid w:val="00673FD1"/>
    <w:rsid w:val="00677186"/>
    <w:rsid w:val="006A08F7"/>
    <w:rsid w:val="006A1439"/>
    <w:rsid w:val="006A3B70"/>
    <w:rsid w:val="006A4A39"/>
    <w:rsid w:val="006B36C6"/>
    <w:rsid w:val="006B42B6"/>
    <w:rsid w:val="006D1A58"/>
    <w:rsid w:val="00704401"/>
    <w:rsid w:val="00717AEE"/>
    <w:rsid w:val="00734FC1"/>
    <w:rsid w:val="00735607"/>
    <w:rsid w:val="0074170C"/>
    <w:rsid w:val="0075433F"/>
    <w:rsid w:val="0076154E"/>
    <w:rsid w:val="0076179D"/>
    <w:rsid w:val="00767E37"/>
    <w:rsid w:val="00772CED"/>
    <w:rsid w:val="00773CF4"/>
    <w:rsid w:val="00773E94"/>
    <w:rsid w:val="00781501"/>
    <w:rsid w:val="00791B0D"/>
    <w:rsid w:val="00791F8D"/>
    <w:rsid w:val="00792ECE"/>
    <w:rsid w:val="00793BD2"/>
    <w:rsid w:val="00793FA7"/>
    <w:rsid w:val="00794C9D"/>
    <w:rsid w:val="007A1898"/>
    <w:rsid w:val="007B55DB"/>
    <w:rsid w:val="007B5F26"/>
    <w:rsid w:val="007C03F2"/>
    <w:rsid w:val="007C23FE"/>
    <w:rsid w:val="007C3704"/>
    <w:rsid w:val="007C4459"/>
    <w:rsid w:val="007D50CD"/>
    <w:rsid w:val="007F4073"/>
    <w:rsid w:val="007F7C4B"/>
    <w:rsid w:val="008207C1"/>
    <w:rsid w:val="008233DC"/>
    <w:rsid w:val="00825686"/>
    <w:rsid w:val="008358AC"/>
    <w:rsid w:val="00837018"/>
    <w:rsid w:val="008476CA"/>
    <w:rsid w:val="00847786"/>
    <w:rsid w:val="00850474"/>
    <w:rsid w:val="00851FA7"/>
    <w:rsid w:val="0085795B"/>
    <w:rsid w:val="00870064"/>
    <w:rsid w:val="00873AA9"/>
    <w:rsid w:val="00881616"/>
    <w:rsid w:val="00893706"/>
    <w:rsid w:val="008A675B"/>
    <w:rsid w:val="008B4589"/>
    <w:rsid w:val="008C1361"/>
    <w:rsid w:val="008C5905"/>
    <w:rsid w:val="008C6704"/>
    <w:rsid w:val="008C7EA1"/>
    <w:rsid w:val="008D4002"/>
    <w:rsid w:val="008D5D33"/>
    <w:rsid w:val="008D7F73"/>
    <w:rsid w:val="008E0EC3"/>
    <w:rsid w:val="008E1CC3"/>
    <w:rsid w:val="0090734D"/>
    <w:rsid w:val="0091247B"/>
    <w:rsid w:val="00917B2B"/>
    <w:rsid w:val="009232D6"/>
    <w:rsid w:val="00924219"/>
    <w:rsid w:val="00924806"/>
    <w:rsid w:val="00925749"/>
    <w:rsid w:val="00935D51"/>
    <w:rsid w:val="00956DA2"/>
    <w:rsid w:val="00957A64"/>
    <w:rsid w:val="00964C57"/>
    <w:rsid w:val="009738CF"/>
    <w:rsid w:val="00987018"/>
    <w:rsid w:val="0099255C"/>
    <w:rsid w:val="009A7526"/>
    <w:rsid w:val="009B1D85"/>
    <w:rsid w:val="009B5156"/>
    <w:rsid w:val="009B5FE3"/>
    <w:rsid w:val="009C2048"/>
    <w:rsid w:val="009C35F9"/>
    <w:rsid w:val="009D7401"/>
    <w:rsid w:val="009F29C2"/>
    <w:rsid w:val="009F6786"/>
    <w:rsid w:val="009F6834"/>
    <w:rsid w:val="00A14DB7"/>
    <w:rsid w:val="00A22591"/>
    <w:rsid w:val="00A24F55"/>
    <w:rsid w:val="00A250F7"/>
    <w:rsid w:val="00A2773F"/>
    <w:rsid w:val="00A33A91"/>
    <w:rsid w:val="00A35EC5"/>
    <w:rsid w:val="00A408E1"/>
    <w:rsid w:val="00A451F7"/>
    <w:rsid w:val="00A5621C"/>
    <w:rsid w:val="00A83AC6"/>
    <w:rsid w:val="00A860D0"/>
    <w:rsid w:val="00A9128E"/>
    <w:rsid w:val="00A91407"/>
    <w:rsid w:val="00A92B18"/>
    <w:rsid w:val="00A94FA5"/>
    <w:rsid w:val="00A973A9"/>
    <w:rsid w:val="00AA1EBA"/>
    <w:rsid w:val="00AB03F1"/>
    <w:rsid w:val="00AB1E8D"/>
    <w:rsid w:val="00AB6E2F"/>
    <w:rsid w:val="00AD045F"/>
    <w:rsid w:val="00AE2866"/>
    <w:rsid w:val="00AE34E0"/>
    <w:rsid w:val="00B07704"/>
    <w:rsid w:val="00B16786"/>
    <w:rsid w:val="00B25AB2"/>
    <w:rsid w:val="00B4442C"/>
    <w:rsid w:val="00B51FA9"/>
    <w:rsid w:val="00B52849"/>
    <w:rsid w:val="00B540CA"/>
    <w:rsid w:val="00B56866"/>
    <w:rsid w:val="00B657A4"/>
    <w:rsid w:val="00B6783F"/>
    <w:rsid w:val="00B70EF9"/>
    <w:rsid w:val="00B726C6"/>
    <w:rsid w:val="00B77DC2"/>
    <w:rsid w:val="00B83DE7"/>
    <w:rsid w:val="00B9468A"/>
    <w:rsid w:val="00BA20FB"/>
    <w:rsid w:val="00BA27F2"/>
    <w:rsid w:val="00BA7608"/>
    <w:rsid w:val="00BC15BB"/>
    <w:rsid w:val="00BC3CE9"/>
    <w:rsid w:val="00BC633E"/>
    <w:rsid w:val="00BD5101"/>
    <w:rsid w:val="00BD5888"/>
    <w:rsid w:val="00BE3ECF"/>
    <w:rsid w:val="00BE63C7"/>
    <w:rsid w:val="00C14C20"/>
    <w:rsid w:val="00C16704"/>
    <w:rsid w:val="00C37CEE"/>
    <w:rsid w:val="00C42E38"/>
    <w:rsid w:val="00C501B7"/>
    <w:rsid w:val="00C73F8D"/>
    <w:rsid w:val="00C77F8E"/>
    <w:rsid w:val="00C92255"/>
    <w:rsid w:val="00C9305D"/>
    <w:rsid w:val="00C94FA5"/>
    <w:rsid w:val="00C95188"/>
    <w:rsid w:val="00C95FFF"/>
    <w:rsid w:val="00CB19D7"/>
    <w:rsid w:val="00CC1B71"/>
    <w:rsid w:val="00CD13E1"/>
    <w:rsid w:val="00CD47B9"/>
    <w:rsid w:val="00CD5935"/>
    <w:rsid w:val="00CE6FD0"/>
    <w:rsid w:val="00CF32D9"/>
    <w:rsid w:val="00CF4800"/>
    <w:rsid w:val="00D0344A"/>
    <w:rsid w:val="00D31A74"/>
    <w:rsid w:val="00D4175F"/>
    <w:rsid w:val="00D56305"/>
    <w:rsid w:val="00D61216"/>
    <w:rsid w:val="00D63092"/>
    <w:rsid w:val="00D646AF"/>
    <w:rsid w:val="00D702BE"/>
    <w:rsid w:val="00D731F9"/>
    <w:rsid w:val="00D81393"/>
    <w:rsid w:val="00D95455"/>
    <w:rsid w:val="00DA03FD"/>
    <w:rsid w:val="00DB1C92"/>
    <w:rsid w:val="00DD1ECF"/>
    <w:rsid w:val="00DD215F"/>
    <w:rsid w:val="00DE6544"/>
    <w:rsid w:val="00DF2F9C"/>
    <w:rsid w:val="00E003A4"/>
    <w:rsid w:val="00E20998"/>
    <w:rsid w:val="00E263AF"/>
    <w:rsid w:val="00E30545"/>
    <w:rsid w:val="00E35343"/>
    <w:rsid w:val="00E45966"/>
    <w:rsid w:val="00E54440"/>
    <w:rsid w:val="00E54D84"/>
    <w:rsid w:val="00E62D10"/>
    <w:rsid w:val="00E65D8C"/>
    <w:rsid w:val="00E80DD5"/>
    <w:rsid w:val="00E83DFD"/>
    <w:rsid w:val="00E92F0B"/>
    <w:rsid w:val="00EA2FA2"/>
    <w:rsid w:val="00EA3D13"/>
    <w:rsid w:val="00EB7060"/>
    <w:rsid w:val="00EC5DCF"/>
    <w:rsid w:val="00ED0D9B"/>
    <w:rsid w:val="00ED6019"/>
    <w:rsid w:val="00F07920"/>
    <w:rsid w:val="00F103FF"/>
    <w:rsid w:val="00F234A7"/>
    <w:rsid w:val="00F470BA"/>
    <w:rsid w:val="00F713C7"/>
    <w:rsid w:val="00F72AF0"/>
    <w:rsid w:val="00F73233"/>
    <w:rsid w:val="00F7478E"/>
    <w:rsid w:val="00F76AB2"/>
    <w:rsid w:val="00F92076"/>
    <w:rsid w:val="00FA0102"/>
    <w:rsid w:val="00FA6BF8"/>
    <w:rsid w:val="00FB1A30"/>
    <w:rsid w:val="00FE0363"/>
    <w:rsid w:val="00FE06F0"/>
    <w:rsid w:val="00FE56EC"/>
    <w:rsid w:val="00FE74EF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A809E"/>
  <w15:docId w15:val="{BD552F38-5A1F-4BC9-AAFE-5AEF0A038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4007AE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07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NoSpacing">
    <w:name w:val="No Spacing"/>
    <w:link w:val="NoSpacingChar"/>
    <w:uiPriority w:val="1"/>
    <w:qFormat/>
    <w:rsid w:val="00B657A4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3C7FDB"/>
  </w:style>
  <w:style w:type="character" w:customStyle="1" w:styleId="Heading1Char">
    <w:name w:val="Heading 1 Char"/>
    <w:basedOn w:val="DefaultParagraphFont"/>
    <w:link w:val="Heading1"/>
    <w:rsid w:val="004007AE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NoSpacingChar">
    <w:name w:val="No Spacing Char"/>
    <w:basedOn w:val="DefaultParagraphFont"/>
    <w:link w:val="NoSpacing"/>
    <w:uiPriority w:val="1"/>
    <w:rsid w:val="004007AE"/>
  </w:style>
  <w:style w:type="character" w:customStyle="1" w:styleId="Heading2Char">
    <w:name w:val="Heading 2 Char"/>
    <w:basedOn w:val="DefaultParagraphFont"/>
    <w:link w:val="Heading2"/>
    <w:uiPriority w:val="9"/>
    <w:semiHidden/>
    <w:rsid w:val="004007A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2F153-A04A-49D1-8D60-5C395D44B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13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amjad rafique</cp:lastModifiedBy>
  <cp:revision>24</cp:revision>
  <dcterms:created xsi:type="dcterms:W3CDTF">2020-03-05T13:56:00Z</dcterms:created>
  <dcterms:modified xsi:type="dcterms:W3CDTF">2020-03-27T07:21:00Z</dcterms:modified>
</cp:coreProperties>
</file>